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236FC" w:rsidRDefault="00426B49">
      <w:pPr>
        <w:rPr>
          <w:rFonts w:asciiTheme="majorEastAsia" w:eastAsiaTheme="majorEastAsia" w:hAnsiTheme="majorEastAsia"/>
          <w:sz w:val="28"/>
        </w:rPr>
      </w:pPr>
      <w:r w:rsidRPr="008236FC">
        <w:rPr>
          <w:rFonts w:asciiTheme="majorEastAsia" w:eastAsiaTheme="majorEastAsia" w:hAnsiTheme="majorEastAsia" w:hint="eastAsia"/>
          <w:sz w:val="28"/>
        </w:rPr>
        <w:t>哲学Ⅰ（月３）シケプリ</w:t>
      </w:r>
      <w:r w:rsidR="009D0F9F">
        <w:rPr>
          <w:rFonts w:asciiTheme="majorEastAsia" w:eastAsiaTheme="majorEastAsia" w:hAnsiTheme="majorEastAsia" w:hint="eastAsia"/>
          <w:sz w:val="28"/>
        </w:rPr>
        <w:t>１</w:t>
      </w:r>
      <w:r w:rsidR="003E277C">
        <w:rPr>
          <w:rFonts w:asciiTheme="majorEastAsia" w:eastAsiaTheme="majorEastAsia" w:hAnsiTheme="majorEastAsia" w:hint="eastAsia"/>
          <w:sz w:val="28"/>
        </w:rPr>
        <w:t xml:space="preserve">　　２００９夏学期</w:t>
      </w:r>
    </w:p>
    <w:p w:rsidR="00426B49" w:rsidRPr="008236FC" w:rsidRDefault="00426B49">
      <w:pPr>
        <w:rPr>
          <w:rFonts w:asciiTheme="majorEastAsia" w:eastAsiaTheme="majorEastAsia" w:hAnsiTheme="majorEastAsia"/>
          <w:sz w:val="28"/>
        </w:rPr>
      </w:pPr>
    </w:p>
    <w:p w:rsidR="000F410A" w:rsidRDefault="000F410A"/>
    <w:p w:rsidR="000F410A" w:rsidRPr="008B0CEA" w:rsidRDefault="00EC40B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/>
        </w:rPr>
        <w:t>,</w:t>
      </w:r>
      <w:r w:rsidR="00E40D28">
        <w:rPr>
          <w:rFonts w:asciiTheme="majorEastAsia" w:eastAsiaTheme="majorEastAsia" w:hAnsiTheme="majorEastAsia" w:hint="eastAsia"/>
        </w:rPr>
        <w:t>心の考え方（歴史）</w:t>
      </w:r>
    </w:p>
    <w:p w:rsidR="00A87770" w:rsidRDefault="00A87770">
      <w:r>
        <w:rPr>
          <w:rFonts w:hint="eastAsia"/>
        </w:rPr>
        <w:t>歴史上初めて『心』という概念が生まれたのは</w:t>
      </w:r>
      <w:r w:rsidR="000F410A">
        <w:rPr>
          <w:rFonts w:hint="eastAsia"/>
        </w:rPr>
        <w:t>ギリシャ</w:t>
      </w:r>
    </w:p>
    <w:p w:rsidR="00A87770" w:rsidRDefault="00A87770">
      <w:r>
        <w:rPr>
          <w:rFonts w:hint="eastAsia"/>
        </w:rPr>
        <w:t>ギリシャ語で『心』は『プシュケー』）</w:t>
      </w:r>
    </w:p>
    <w:p w:rsidR="00A87770" w:rsidRDefault="00A87770"/>
    <w:p w:rsidR="00470511" w:rsidRDefault="00470511" w:rsidP="00470511">
      <w:r>
        <w:rPr>
          <w:rFonts w:hint="eastAsia"/>
        </w:rPr>
        <w:t>◇ピュタゴラス教団…魂の浄化の為に数学や音楽を実践</w:t>
      </w:r>
    </w:p>
    <w:p w:rsidR="00470511" w:rsidRDefault="007C2EE0" w:rsidP="00470511">
      <w:r>
        <w:rPr>
          <w:rFonts w:hint="eastAsia"/>
        </w:rPr>
        <w:t xml:space="preserve">　</w:t>
      </w:r>
      <w:r w:rsidR="00470511">
        <w:rPr>
          <w:rFonts w:hint="eastAsia"/>
        </w:rPr>
        <w:t>身体は魂の墓場</w:t>
      </w:r>
    </w:p>
    <w:p w:rsidR="00470511" w:rsidRDefault="007C2EE0" w:rsidP="00470511">
      <w:r>
        <w:rPr>
          <w:rFonts w:hint="eastAsia"/>
        </w:rPr>
        <w:t xml:space="preserve">　</w:t>
      </w:r>
      <w:r w:rsidR="00470511">
        <w:rPr>
          <w:rFonts w:hint="eastAsia"/>
        </w:rPr>
        <w:t>魂は不死</w:t>
      </w:r>
      <w:r w:rsidR="00470511">
        <w:t>,</w:t>
      </w:r>
      <w:r w:rsidR="00470511">
        <w:rPr>
          <w:rFonts w:hint="eastAsia"/>
        </w:rPr>
        <w:t xml:space="preserve">　輪廻する</w:t>
      </w:r>
    </w:p>
    <w:p w:rsidR="00470511" w:rsidRDefault="00470511" w:rsidP="00E50BA4"/>
    <w:p w:rsidR="00A87770" w:rsidRDefault="00E50BA4" w:rsidP="00E50BA4">
      <w:r>
        <w:rPr>
          <w:rFonts w:hint="eastAsia"/>
        </w:rPr>
        <w:t>◇</w:t>
      </w:r>
      <w:r w:rsidR="00A87770">
        <w:rPr>
          <w:rFonts w:hint="eastAsia"/>
        </w:rPr>
        <w:t>デモクリトス…原子論を唱えた哲学者（原子：それ以上分割できないもの）</w:t>
      </w:r>
    </w:p>
    <w:p w:rsidR="001B431B" w:rsidRDefault="001B431B" w:rsidP="00A87770">
      <w:pPr>
        <w:pStyle w:val="a3"/>
        <w:ind w:leftChars="0" w:left="240"/>
      </w:pPr>
      <w:r>
        <w:rPr>
          <w:rFonts w:hint="eastAsia"/>
        </w:rPr>
        <w:t>心も原子である</w:t>
      </w:r>
    </w:p>
    <w:p w:rsidR="00A87770" w:rsidRDefault="00E50BA4" w:rsidP="001B431B">
      <w:r>
        <w:rPr>
          <w:rFonts w:hint="eastAsia"/>
        </w:rPr>
        <w:t xml:space="preserve">　</w:t>
      </w:r>
      <w:r w:rsidR="006478E5">
        <w:rPr>
          <w:rFonts w:hint="eastAsia"/>
        </w:rPr>
        <w:t>心（魂）＝火</w:t>
      </w:r>
      <w:r w:rsidR="006478E5">
        <w:t xml:space="preserve">, </w:t>
      </w:r>
      <w:r w:rsidR="00A87770">
        <w:rPr>
          <w:rFonts w:hint="eastAsia"/>
        </w:rPr>
        <w:t>熱いもの</w:t>
      </w:r>
    </w:p>
    <w:p w:rsidR="00A87770" w:rsidRDefault="007C2EE0" w:rsidP="00A87770">
      <w:pPr>
        <w:pStyle w:val="a3"/>
        <w:ind w:leftChars="0" w:left="240"/>
      </w:pPr>
      <w:r>
        <w:rPr>
          <w:rFonts w:hint="eastAsia"/>
        </w:rPr>
        <w:t xml:space="preserve">　　　　　</w:t>
      </w:r>
      <w:r w:rsidR="00A87770">
        <w:rPr>
          <w:rFonts w:hint="eastAsia"/>
        </w:rPr>
        <w:t xml:space="preserve">身体を動かすもの（生命の再現）　</w:t>
      </w:r>
    </w:p>
    <w:p w:rsidR="00A87770" w:rsidRDefault="00A87770" w:rsidP="00A87770"/>
    <w:p w:rsidR="00470511" w:rsidRDefault="00470511" w:rsidP="00470511">
      <w:r>
        <w:rPr>
          <w:rFonts w:hint="eastAsia"/>
        </w:rPr>
        <w:t>◇プラトン</w:t>
      </w:r>
    </w:p>
    <w:p w:rsidR="00470511" w:rsidRDefault="007C2EE0" w:rsidP="00470511">
      <w:r>
        <w:rPr>
          <w:rFonts w:hint="eastAsia"/>
        </w:rPr>
        <w:t xml:space="preserve">　</w:t>
      </w:r>
      <w:r w:rsidR="00470511">
        <w:rPr>
          <w:rFonts w:hint="eastAsia"/>
        </w:rPr>
        <w:t>身体＝墓場説（ピュタゴラス教団と同様）</w:t>
      </w:r>
    </w:p>
    <w:p w:rsidR="00470511" w:rsidRDefault="007C2EE0" w:rsidP="00470511">
      <w:r>
        <w:rPr>
          <w:rFonts w:hint="eastAsia"/>
        </w:rPr>
        <w:t xml:space="preserve">　</w:t>
      </w:r>
      <w:r w:rsidR="00470511">
        <w:rPr>
          <w:rFonts w:hint="eastAsia"/>
        </w:rPr>
        <w:t>魂は不滅な真の人間</w:t>
      </w:r>
    </w:p>
    <w:p w:rsidR="00470511" w:rsidRDefault="007C2EE0" w:rsidP="00470511">
      <w:r>
        <w:rPr>
          <w:rFonts w:hint="eastAsia"/>
        </w:rPr>
        <w:t xml:space="preserve">　</w:t>
      </w:r>
      <w:r w:rsidR="00470511">
        <w:rPr>
          <w:rFonts w:hint="eastAsia"/>
        </w:rPr>
        <w:t>魂の三分説…理性的部分</w:t>
      </w:r>
      <w:r w:rsidR="00470511">
        <w:t xml:space="preserve">, </w:t>
      </w:r>
      <w:r w:rsidR="00470511">
        <w:rPr>
          <w:rFonts w:hint="eastAsia"/>
        </w:rPr>
        <w:t>気概的部分</w:t>
      </w:r>
      <w:r w:rsidR="00470511">
        <w:t xml:space="preserve">, </w:t>
      </w:r>
      <w:r w:rsidR="00470511">
        <w:rPr>
          <w:rFonts w:hint="eastAsia"/>
        </w:rPr>
        <w:t>欲望的部分</w:t>
      </w:r>
    </w:p>
    <w:p w:rsidR="00470511" w:rsidRDefault="00470511" w:rsidP="00470511">
      <w:pPr>
        <w:pStyle w:val="a3"/>
        <w:ind w:leftChars="0" w:left="480"/>
      </w:pPr>
      <w:r>
        <w:rPr>
          <w:rFonts w:hint="eastAsia"/>
        </w:rPr>
        <w:t xml:space="preserve">　　　　　　　　↓　　　　　↓　　　　　↓</w:t>
      </w:r>
    </w:p>
    <w:p w:rsidR="00470511" w:rsidRDefault="00470511" w:rsidP="00470511">
      <w:pPr>
        <w:pStyle w:val="a3"/>
        <w:ind w:leftChars="0" w:left="480"/>
      </w:pPr>
      <w:r>
        <w:rPr>
          <w:rFonts w:hint="eastAsia"/>
        </w:rPr>
        <w:t xml:space="preserve">　　　徳：　知恵・思慮　</w:t>
      </w:r>
      <w:r>
        <w:t xml:space="preserve"> </w:t>
      </w:r>
      <w:r>
        <w:rPr>
          <w:rFonts w:hint="eastAsia"/>
        </w:rPr>
        <w:t xml:space="preserve">　勇気</w:t>
      </w:r>
      <w:r>
        <w:t xml:space="preserve">        </w:t>
      </w:r>
      <w:r>
        <w:rPr>
          <w:rFonts w:hint="eastAsia"/>
        </w:rPr>
        <w:t>節度</w:t>
      </w:r>
    </w:p>
    <w:p w:rsidR="00470511" w:rsidRDefault="00470511" w:rsidP="00470511">
      <w:pPr>
        <w:pStyle w:val="a3"/>
        <w:ind w:leftChars="0" w:left="480"/>
      </w:pPr>
      <w:r>
        <w:rPr>
          <w:rFonts w:hint="eastAsia"/>
        </w:rPr>
        <w:t>それぞれの徳を最大限に発揮⇒正義が実現（四基徳）</w:t>
      </w:r>
    </w:p>
    <w:p w:rsidR="00470511" w:rsidRDefault="00470511" w:rsidP="00E50BA4"/>
    <w:p w:rsidR="001B431B" w:rsidRDefault="00E50BA4" w:rsidP="00E50BA4">
      <w:r>
        <w:rPr>
          <w:rFonts w:hint="eastAsia"/>
        </w:rPr>
        <w:t>◇</w:t>
      </w:r>
      <w:r w:rsidR="001B431B">
        <w:rPr>
          <w:rFonts w:hint="eastAsia"/>
        </w:rPr>
        <w:t>アリストテレス</w:t>
      </w:r>
    </w:p>
    <w:p w:rsidR="001B431B" w:rsidRDefault="001B431B" w:rsidP="001B431B">
      <w:pPr>
        <w:pStyle w:val="a3"/>
        <w:ind w:leftChars="0" w:left="240"/>
      </w:pPr>
      <w:r>
        <w:rPr>
          <w:rFonts w:hint="eastAsia"/>
        </w:rPr>
        <w:t>心は原子ではない</w:t>
      </w:r>
    </w:p>
    <w:p w:rsidR="001B431B" w:rsidRDefault="001B431B" w:rsidP="001B431B">
      <w:pPr>
        <w:pStyle w:val="a3"/>
        <w:ind w:leftChars="0" w:left="240"/>
      </w:pPr>
      <w:r>
        <w:rPr>
          <w:rFonts w:hint="eastAsia"/>
        </w:rPr>
        <w:t>心（魂）＝</w:t>
      </w:r>
      <w:r w:rsidR="009D2B18">
        <w:rPr>
          <w:rFonts w:hint="eastAsia"/>
        </w:rPr>
        <w:t>生命の原理・根源、</w:t>
      </w:r>
      <w:r>
        <w:rPr>
          <w:rFonts w:hint="eastAsia"/>
        </w:rPr>
        <w:t xml:space="preserve">可視的な命の形相（⇔　身体＝質料）　</w:t>
      </w:r>
    </w:p>
    <w:p w:rsidR="00E50BA4" w:rsidRDefault="001B431B" w:rsidP="001B431B">
      <w:pPr>
        <w:pStyle w:val="a3"/>
        <w:ind w:leftChars="0" w:left="240"/>
      </w:pPr>
      <w:r>
        <w:rPr>
          <w:rFonts w:hint="eastAsia"/>
        </w:rPr>
        <w:t>⇒身体と心（魂）は分離できない</w:t>
      </w:r>
    </w:p>
    <w:p w:rsidR="006478E5" w:rsidRDefault="006478E5" w:rsidP="00470511"/>
    <w:p w:rsidR="00EC40B7" w:rsidRDefault="007C2EE0" w:rsidP="007C2EE0">
      <w:r>
        <w:rPr>
          <w:rFonts w:hint="eastAsia"/>
        </w:rPr>
        <w:t>○</w:t>
      </w:r>
      <w:r w:rsidR="00EC40B7">
        <w:rPr>
          <w:rFonts w:hint="eastAsia"/>
        </w:rPr>
        <w:t>理性</w:t>
      </w:r>
      <w:r w:rsidR="002C2FB7">
        <w:rPr>
          <w:rFonts w:hint="eastAsia"/>
        </w:rPr>
        <w:t>（純粋な思考・観照</w:t>
      </w:r>
      <w:r w:rsidR="00EC5D2B">
        <w:rPr>
          <w:rFonts w:hint="eastAsia"/>
        </w:rPr>
        <w:t>に関わる</w:t>
      </w:r>
      <w:r w:rsidR="002C2FB7">
        <w:rPr>
          <w:rFonts w:hint="eastAsia"/>
        </w:rPr>
        <w:t>）</w:t>
      </w:r>
      <w:r w:rsidR="00EC5D2B">
        <w:rPr>
          <w:rFonts w:hint="eastAsia"/>
        </w:rPr>
        <w:t>は神的・永遠</w:t>
      </w:r>
      <w:r w:rsidR="00EC40B7">
        <w:rPr>
          <w:rFonts w:hint="eastAsia"/>
        </w:rPr>
        <w:t>であり、身体とは無関係</w:t>
      </w:r>
    </w:p>
    <w:p w:rsidR="00EC40B7" w:rsidRDefault="00EC40B7" w:rsidP="00EC40B7">
      <w:pPr>
        <w:pStyle w:val="a3"/>
        <w:ind w:leftChars="0" w:left="240"/>
      </w:pPr>
      <w:r>
        <w:rPr>
          <w:rFonts w:hint="eastAsia"/>
        </w:rPr>
        <w:t>⇒プラトン・アリストテレス共通の考え</w:t>
      </w:r>
      <w:r w:rsidR="00AF3118">
        <w:rPr>
          <w:rFonts w:hint="eastAsia"/>
        </w:rPr>
        <w:t>方</w:t>
      </w:r>
    </w:p>
    <w:p w:rsidR="008B0CEA" w:rsidRDefault="00EC40B7" w:rsidP="006478E5">
      <w:r>
        <w:rPr>
          <w:rFonts w:hint="eastAsia"/>
        </w:rPr>
        <w:t xml:space="preserve">　　</w:t>
      </w:r>
    </w:p>
    <w:p w:rsidR="006478E5" w:rsidRDefault="006478E5" w:rsidP="006478E5"/>
    <w:p w:rsidR="00702B67" w:rsidRDefault="00702B67" w:rsidP="00702B67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キリスト教</w:t>
      </w:r>
    </w:p>
    <w:p w:rsidR="00427593" w:rsidRDefault="007C2EE0" w:rsidP="007C2EE0">
      <w:r>
        <w:rPr>
          <w:rFonts w:hint="eastAsia"/>
        </w:rPr>
        <w:t xml:space="preserve">　</w:t>
      </w:r>
      <w:r w:rsidR="006B73FE">
        <w:rPr>
          <w:rFonts w:hint="eastAsia"/>
        </w:rPr>
        <w:t>魂→肉体に生命と意味を与える生命的原理</w:t>
      </w:r>
      <w:r w:rsidR="00BC2A75">
        <w:rPr>
          <w:rFonts w:hint="eastAsia"/>
        </w:rPr>
        <w:t>・</w:t>
      </w:r>
      <w:r w:rsidR="006B73FE">
        <w:rPr>
          <w:rFonts w:hint="eastAsia"/>
        </w:rPr>
        <w:t>人間そのもの</w:t>
      </w:r>
      <w:r w:rsidR="00BC2A75">
        <w:t xml:space="preserve">, </w:t>
      </w:r>
      <w:r w:rsidR="00BC2A75">
        <w:rPr>
          <w:rFonts w:hint="eastAsia"/>
        </w:rPr>
        <w:t>身体と一体</w:t>
      </w:r>
    </w:p>
    <w:p w:rsidR="006B73FE" w:rsidRDefault="00FE064F" w:rsidP="00702B67">
      <w:pPr>
        <w:pStyle w:val="a3"/>
        <w:ind w:leftChars="0" w:left="240"/>
      </w:pPr>
      <w:r>
        <w:rPr>
          <w:rFonts w:hint="eastAsia"/>
        </w:rPr>
        <w:t xml:space="preserve">　　　　　　　　　　　　　　　</w:t>
      </w:r>
      <w:r w:rsidR="00BC2A75">
        <w:t xml:space="preserve">               </w:t>
      </w:r>
      <w:r>
        <w:rPr>
          <w:rFonts w:hint="eastAsia"/>
        </w:rPr>
        <w:t>（旧約・新約聖書共通）</w:t>
      </w:r>
    </w:p>
    <w:p w:rsidR="00B93F28" w:rsidRDefault="00FE064F" w:rsidP="00B93F28">
      <w:pPr>
        <w:pStyle w:val="a3"/>
        <w:ind w:leftChars="0" w:left="240"/>
      </w:pPr>
      <w:r>
        <w:rPr>
          <w:rFonts w:hint="eastAsia"/>
        </w:rPr>
        <w:t>旧約聖書</w:t>
      </w:r>
      <w:r w:rsidR="00B93F28">
        <w:rPr>
          <w:rFonts w:hint="eastAsia"/>
        </w:rPr>
        <w:t>…魂は身体と結びついてのみ存在し、死とともに身体から離れ消滅</w:t>
      </w:r>
    </w:p>
    <w:p w:rsidR="00BC2A75" w:rsidRDefault="00BC2A75" w:rsidP="00BC2A75">
      <w:pPr>
        <w:pStyle w:val="a3"/>
        <w:ind w:leftChars="0" w:left="240"/>
      </w:pPr>
      <w:r>
        <w:rPr>
          <w:rFonts w:hint="eastAsia"/>
        </w:rPr>
        <w:t>新約聖書…</w:t>
      </w:r>
      <w:r w:rsidR="00B93F28">
        <w:rPr>
          <w:rFonts w:hint="eastAsia"/>
        </w:rPr>
        <w:t>死後一時的に身体から離れる→最後の審判で身体と共に復活</w:t>
      </w:r>
    </w:p>
    <w:p w:rsidR="00BC2A75" w:rsidRDefault="00BC2A75" w:rsidP="00BC2A75"/>
    <w:p w:rsidR="007C2EE0" w:rsidRDefault="007C2EE0" w:rsidP="007C2EE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古代インド</w:t>
      </w:r>
    </w:p>
    <w:p w:rsidR="007C2EE0" w:rsidRDefault="007C2EE0" w:rsidP="003E277C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ヴェーダ聖典（バラモン教の聖典）…インド最古の思想文献</w:t>
      </w:r>
    </w:p>
    <w:p w:rsidR="007C2EE0" w:rsidRDefault="007C2EE0" w:rsidP="007C2EE0">
      <w:r>
        <w:rPr>
          <w:rFonts w:hint="eastAsia"/>
        </w:rPr>
        <w:t xml:space="preserve">　輪廻思想…死後も魂は存続し、別の身体（生物）に入るという考え</w:t>
      </w:r>
    </w:p>
    <w:p w:rsidR="003E277C" w:rsidRDefault="007C2EE0" w:rsidP="007C2EE0">
      <w:r>
        <w:rPr>
          <w:rFonts w:hint="eastAsia"/>
        </w:rPr>
        <w:t xml:space="preserve">　解脱…輪廻から解放されること→ウパニシャッド</w:t>
      </w:r>
      <w:r w:rsidR="00D65351">
        <w:rPr>
          <w:rFonts w:hint="eastAsia"/>
        </w:rPr>
        <w:t>（奥義書）</w:t>
      </w:r>
      <w:r>
        <w:rPr>
          <w:rFonts w:hint="eastAsia"/>
        </w:rPr>
        <w:t>の究極目標</w:t>
      </w:r>
    </w:p>
    <w:p w:rsidR="003E277C" w:rsidRDefault="003E277C" w:rsidP="007C2EE0"/>
    <w:p w:rsidR="003E277C" w:rsidRDefault="003E277C" w:rsidP="003E277C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古代中国</w:t>
      </w:r>
    </w:p>
    <w:p w:rsidR="003E277C" w:rsidRDefault="003E277C" w:rsidP="003E277C">
      <w:r>
        <w:t xml:space="preserve"> </w:t>
      </w:r>
      <w:r>
        <w:rPr>
          <w:rFonts w:hint="eastAsia"/>
        </w:rPr>
        <w:t>霊魂→魂と魄</w:t>
      </w:r>
      <w:r>
        <w:t>(</w:t>
      </w:r>
      <w:r>
        <w:rPr>
          <w:rFonts w:hint="eastAsia"/>
        </w:rPr>
        <w:t>ハク</w:t>
      </w:r>
      <w:r>
        <w:t>)</w:t>
      </w:r>
      <w:r>
        <w:rPr>
          <w:rFonts w:hint="eastAsia"/>
        </w:rPr>
        <w:t>に分けられる</w:t>
      </w:r>
    </w:p>
    <w:p w:rsidR="003E277C" w:rsidRDefault="003E277C" w:rsidP="003E277C">
      <w:r>
        <w:t xml:space="preserve">  </w:t>
      </w:r>
      <w:r>
        <w:rPr>
          <w:rFonts w:hint="eastAsia"/>
        </w:rPr>
        <w:t>・魂…陽の部分</w:t>
      </w:r>
      <w:r>
        <w:t xml:space="preserve">, </w:t>
      </w:r>
      <w:r>
        <w:rPr>
          <w:rFonts w:hint="eastAsia"/>
        </w:rPr>
        <w:t xml:space="preserve">精神的活動を司る　</w:t>
      </w:r>
      <w:r>
        <w:t xml:space="preserve">  </w:t>
      </w:r>
      <w:r>
        <w:rPr>
          <w:rFonts w:hint="eastAsia"/>
        </w:rPr>
        <w:t>・魄…陰の部分</w:t>
      </w:r>
      <w:r>
        <w:t xml:space="preserve">, </w:t>
      </w:r>
      <w:r>
        <w:rPr>
          <w:rFonts w:hint="eastAsia"/>
        </w:rPr>
        <w:t>肉体的活動を司る</w:t>
      </w:r>
    </w:p>
    <w:p w:rsidR="00CC0820" w:rsidRDefault="00CC0820" w:rsidP="003E277C">
      <w:r>
        <w:t xml:space="preserve"> </w:t>
      </w:r>
      <w:r w:rsidR="003E277C">
        <w:rPr>
          <w:rFonts w:hint="eastAsia"/>
        </w:rPr>
        <w:t>霊魂は身体から</w:t>
      </w:r>
      <w:r>
        <w:rPr>
          <w:rFonts w:hint="eastAsia"/>
        </w:rPr>
        <w:t>離れることもある→動物に憑依する</w:t>
      </w:r>
      <w:r>
        <w:t xml:space="preserve">, </w:t>
      </w:r>
      <w:r>
        <w:rPr>
          <w:rFonts w:hint="eastAsia"/>
        </w:rPr>
        <w:t>夢として現れる</w:t>
      </w:r>
    </w:p>
    <w:p w:rsidR="00CC0820" w:rsidRDefault="00CC0820" w:rsidP="003E277C"/>
    <w:p w:rsidR="00CC0820" w:rsidRDefault="00CC0820" w:rsidP="00CC082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古代日本</w:t>
      </w:r>
    </w:p>
    <w:p w:rsidR="00AF3118" w:rsidRDefault="00AF3118" w:rsidP="00CC0820">
      <w:pPr>
        <w:pStyle w:val="a3"/>
        <w:ind w:leftChars="0" w:left="240"/>
      </w:pPr>
      <w:r>
        <w:rPr>
          <w:rFonts w:hint="eastAsia"/>
        </w:rPr>
        <w:t>日本の宗教観…民俗</w:t>
      </w:r>
      <w:r w:rsidR="00CC0820">
        <w:rPr>
          <w:rFonts w:hint="eastAsia"/>
        </w:rPr>
        <w:t>宗教</w:t>
      </w:r>
      <w:r>
        <w:rPr>
          <w:rFonts w:hint="eastAsia"/>
        </w:rPr>
        <w:t>（アニミズム…自然崇拝）</w:t>
      </w:r>
      <w:r w:rsidR="00CC0820">
        <w:rPr>
          <w:rFonts w:hint="eastAsia"/>
        </w:rPr>
        <w:t>＋儒教・仏教</w:t>
      </w:r>
    </w:p>
    <w:p w:rsidR="00AF3118" w:rsidRDefault="00AF3118" w:rsidP="00CC0820">
      <w:pPr>
        <w:pStyle w:val="a3"/>
        <w:ind w:leftChars="0" w:left="240"/>
      </w:pPr>
      <w:r>
        <w:rPr>
          <w:rFonts w:hint="eastAsia"/>
        </w:rPr>
        <w:t>死後の霊魂→普段は山などにとどまっている</w:t>
      </w:r>
    </w:p>
    <w:p w:rsidR="00AF3118" w:rsidRDefault="00AF3118" w:rsidP="00CC0820">
      <w:pPr>
        <w:pStyle w:val="a3"/>
        <w:ind w:leftChars="0" w:left="240"/>
      </w:pPr>
      <w:r>
        <w:rPr>
          <w:rFonts w:hint="eastAsia"/>
        </w:rPr>
        <w:t xml:space="preserve">　　　　　　お盆・正月などに帰ってくる</w:t>
      </w:r>
    </w:p>
    <w:p w:rsidR="00AF3118" w:rsidRDefault="00AF3118" w:rsidP="00AF3118"/>
    <w:p w:rsidR="00AF3118" w:rsidRDefault="00AF3118" w:rsidP="00AF3118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身体と魂は分離可能</w:t>
      </w:r>
    </w:p>
    <w:p w:rsidR="00AF3118" w:rsidRDefault="00AF3118" w:rsidP="00AF3118">
      <w:pPr>
        <w:pStyle w:val="a3"/>
        <w:ind w:leftChars="0" w:left="240"/>
      </w:pPr>
      <w:r>
        <w:rPr>
          <w:rFonts w:hint="eastAsia"/>
        </w:rPr>
        <w:t>⇒古代インド・中国・日本に共通の考え方</w:t>
      </w:r>
    </w:p>
    <w:p w:rsidR="00AF3118" w:rsidRDefault="00AF3118" w:rsidP="00AF3118">
      <w:pPr>
        <w:pStyle w:val="a3"/>
        <w:ind w:leftChars="0" w:left="240"/>
      </w:pPr>
    </w:p>
    <w:p w:rsidR="00E40D28" w:rsidRDefault="00E40D28" w:rsidP="00AF3118"/>
    <w:p w:rsidR="00AF3118" w:rsidRPr="00E40D28" w:rsidRDefault="00E40D28" w:rsidP="008B0CEA">
      <w:pPr>
        <w:outlineLvl w:val="0"/>
        <w:rPr>
          <w:rFonts w:asciiTheme="majorEastAsia" w:eastAsiaTheme="majorEastAsia" w:hAnsiTheme="majorEastAsia"/>
        </w:rPr>
      </w:pPr>
      <w:r w:rsidRPr="00E40D28">
        <w:rPr>
          <w:rFonts w:asciiTheme="majorEastAsia" w:eastAsiaTheme="majorEastAsia" w:hAnsiTheme="majorEastAsia" w:hint="eastAsia"/>
        </w:rPr>
        <w:t>２. 心の考え方（学問）</w:t>
      </w:r>
    </w:p>
    <w:p w:rsidR="00C00714" w:rsidRDefault="00B56435" w:rsidP="00B56435">
      <w:r>
        <w:rPr>
          <w:rFonts w:hint="eastAsia"/>
        </w:rPr>
        <w:t xml:space="preserve">　</w:t>
      </w:r>
      <w:r w:rsidR="00AF3118">
        <w:rPr>
          <w:rFonts w:hint="eastAsia"/>
        </w:rPr>
        <w:t>学問的には心</w:t>
      </w:r>
      <w:r w:rsidR="00C00714">
        <w:rPr>
          <w:rFonts w:hint="eastAsia"/>
        </w:rPr>
        <w:t>＝人間の行動をつかさどるもの</w:t>
      </w:r>
    </w:p>
    <w:p w:rsidR="00E40D28" w:rsidRDefault="00C00714" w:rsidP="00C00714">
      <w:pPr>
        <w:pStyle w:val="a3"/>
        <w:ind w:leftChars="0" w:left="240"/>
      </w:pPr>
      <w:r>
        <w:rPr>
          <w:rFonts w:hint="eastAsia"/>
        </w:rPr>
        <w:t>経済・政治・社会・心理学の辞書に『心』『精神』の項目はない</w:t>
      </w:r>
    </w:p>
    <w:p w:rsidR="00C00714" w:rsidRDefault="00C00714" w:rsidP="00C00714">
      <w:pPr>
        <w:pStyle w:val="a3"/>
        <w:ind w:leftChars="0" w:left="240"/>
      </w:pPr>
    </w:p>
    <w:p w:rsidR="00E40D28" w:rsidRDefault="00C00714" w:rsidP="00C00714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経済</w:t>
      </w:r>
      <w:r w:rsidR="00E40D28">
        <w:rPr>
          <w:rFonts w:hint="eastAsia"/>
        </w:rPr>
        <w:t>学</w:t>
      </w:r>
    </w:p>
    <w:p w:rsidR="00C00714" w:rsidRDefault="00C00714" w:rsidP="00E40D28">
      <w:pPr>
        <w:pStyle w:val="a3"/>
        <w:ind w:leftChars="0" w:left="240"/>
      </w:pPr>
      <w:r>
        <w:rPr>
          <w:rFonts w:hint="eastAsia"/>
        </w:rPr>
        <w:t>自己利益を追求する利己主義者という人間観がベース</w:t>
      </w:r>
    </w:p>
    <w:p w:rsidR="00E40D28" w:rsidRDefault="00C00714" w:rsidP="00C00714">
      <w:pPr>
        <w:pStyle w:val="a3"/>
        <w:ind w:leftChars="0" w:left="240"/>
      </w:pPr>
      <w:r>
        <w:rPr>
          <w:rFonts w:hint="eastAsia"/>
        </w:rPr>
        <w:t>人間の行動の原理＝効用の最大化</w:t>
      </w:r>
    </w:p>
    <w:p w:rsidR="00E40D28" w:rsidRDefault="00E40D28" w:rsidP="00E40D28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法律</w:t>
      </w:r>
    </w:p>
    <w:p w:rsidR="00E40D28" w:rsidRDefault="00E40D28" w:rsidP="00E40D28">
      <w:pPr>
        <w:pStyle w:val="a3"/>
        <w:ind w:leftChars="0" w:left="240"/>
      </w:pPr>
      <w:r>
        <w:rPr>
          <w:rFonts w:hint="eastAsia"/>
        </w:rPr>
        <w:t>心神喪失・心神耗弱→心の機能に障害</w:t>
      </w:r>
    </w:p>
    <w:p w:rsidR="00CC0820" w:rsidRDefault="00E40D28" w:rsidP="00E40D28">
      <w:pPr>
        <w:pStyle w:val="a3"/>
        <w:ind w:leftChars="0" w:left="240"/>
      </w:pPr>
      <w:r>
        <w:rPr>
          <w:rFonts w:hint="eastAsia"/>
        </w:rPr>
        <w:t xml:space="preserve">　　　　　　　　　⇒責任能力の問題から免罪・減刑される</w:t>
      </w:r>
    </w:p>
    <w:p w:rsidR="00145F2B" w:rsidRDefault="00145F2B" w:rsidP="003E277C">
      <w:r>
        <w:rPr>
          <w:rFonts w:hint="eastAsia"/>
        </w:rPr>
        <w:t xml:space="preserve">　（問題：脳機能イメージングを証拠として</w:t>
      </w:r>
      <w:r w:rsidR="00E40D28">
        <w:rPr>
          <w:rFonts w:hint="eastAsia"/>
        </w:rPr>
        <w:t>採用？</w:t>
      </w:r>
      <w:r>
        <w:rPr>
          <w:rFonts w:hint="eastAsia"/>
        </w:rPr>
        <w:t>）</w:t>
      </w:r>
    </w:p>
    <w:p w:rsidR="00145F2B" w:rsidRDefault="00145F2B" w:rsidP="003E277C"/>
    <w:p w:rsidR="00145F2B" w:rsidRDefault="00145F2B" w:rsidP="00145F2B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社会心理学</w:t>
      </w:r>
    </w:p>
    <w:p w:rsidR="00145F2B" w:rsidRDefault="00145F2B" w:rsidP="00145F2B">
      <w:r>
        <w:rPr>
          <w:rFonts w:hint="eastAsia"/>
        </w:rPr>
        <w:t>・心の社会性（社会心理学の一つのアプローチ）…２０世紀の中心的考え</w:t>
      </w:r>
    </w:p>
    <w:p w:rsidR="00145F2B" w:rsidRDefault="00145F2B" w:rsidP="00145F2B">
      <w:pPr>
        <w:pStyle w:val="a3"/>
        <w:ind w:leftChars="0" w:left="240"/>
      </w:pPr>
      <w:r>
        <w:rPr>
          <w:rFonts w:hint="eastAsia"/>
        </w:rPr>
        <w:t>心→ヒトが社会化のプロセスにおいて規範や価値観を内面化したもの</w:t>
      </w:r>
    </w:p>
    <w:p w:rsidR="00145F2B" w:rsidRDefault="00145F2B" w:rsidP="00145F2B">
      <w:pPr>
        <w:pStyle w:val="a3"/>
        <w:ind w:leftChars="0" w:left="240"/>
      </w:pPr>
      <w:r>
        <w:rPr>
          <w:rFonts w:hint="eastAsia"/>
        </w:rPr>
        <w:t xml:space="preserve">　　環境（社会）に適応する為の道具</w:t>
      </w:r>
    </w:p>
    <w:p w:rsidR="00B56435" w:rsidRDefault="00B56435" w:rsidP="00B56435"/>
    <w:p w:rsidR="00B56435" w:rsidRDefault="00B56435" w:rsidP="00B8462E">
      <w:pPr>
        <w:outlineLvl w:val="0"/>
        <w:rPr>
          <w:rFonts w:asciiTheme="majorEastAsia" w:eastAsiaTheme="majorEastAsia" w:hAnsiTheme="majorEastAsia"/>
        </w:rPr>
      </w:pPr>
      <w:r w:rsidRPr="00B56435">
        <w:rPr>
          <w:rFonts w:asciiTheme="majorEastAsia" w:eastAsiaTheme="majorEastAsia" w:hAnsiTheme="majorEastAsia" w:hint="eastAsia"/>
        </w:rPr>
        <w:t>３. 心の座</w:t>
      </w:r>
      <w:r>
        <w:rPr>
          <w:rFonts w:asciiTheme="majorEastAsia" w:eastAsiaTheme="majorEastAsia" w:hAnsiTheme="majorEastAsia" w:hint="eastAsia"/>
        </w:rPr>
        <w:t>は心臓か？脳か？</w:t>
      </w:r>
    </w:p>
    <w:p w:rsidR="00991365" w:rsidRDefault="0045015C" w:rsidP="00B56435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>・</w:t>
      </w:r>
      <w:r w:rsidR="00B06F97">
        <w:rPr>
          <w:rFonts w:asciiTheme="minorEastAsia" w:hAnsiTheme="minorEastAsia" w:hint="eastAsia"/>
        </w:rPr>
        <w:t xml:space="preserve">心の座は脳　</w:t>
      </w:r>
      <w:r w:rsidR="00F65328">
        <w:rPr>
          <w:rFonts w:asciiTheme="minorEastAsia" w:hAnsiTheme="minorEastAsia" w:hint="eastAsia"/>
        </w:rPr>
        <w:t>…ヒポクラテス</w:t>
      </w:r>
      <w:r w:rsidR="00991365">
        <w:rPr>
          <w:rFonts w:asciiTheme="minorEastAsia" w:hAnsiTheme="minorEastAsia" w:hint="eastAsia"/>
        </w:rPr>
        <w:t>（古代ギリシャの医者）</w:t>
      </w:r>
    </w:p>
    <w:p w:rsidR="0045015C" w:rsidRDefault="0045015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（※</w:t>
      </w:r>
      <w:r w:rsidRPr="0045015C">
        <w:rPr>
          <w:rFonts w:asciiTheme="minorEastAsia" w:hAnsiTheme="minorEastAsia" w:hint="eastAsia"/>
        </w:rPr>
        <w:t>ヒポクラテスの誓い…医学倫理の最初</w:t>
      </w:r>
    </w:p>
    <w:p w:rsidR="0045015C" w:rsidRDefault="0045015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</w:t>
      </w:r>
      <w:r w:rsidRPr="0045015C">
        <w:rPr>
          <w:rFonts w:asciiTheme="minorEastAsia" w:hAnsiTheme="minorEastAsia" w:hint="eastAsia"/>
        </w:rPr>
        <w:t>ただしヒポクラテスの作ではない）</w:t>
      </w:r>
    </w:p>
    <w:p w:rsidR="00991365" w:rsidRDefault="0045015C" w:rsidP="00B5643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         </w:t>
      </w:r>
      <w:r w:rsidR="00991365">
        <w:rPr>
          <w:rFonts w:asciiTheme="minorEastAsia" w:hAnsiTheme="minorEastAsia" w:hint="eastAsia"/>
        </w:rPr>
        <w:t>プラトン</w:t>
      </w:r>
    </w:p>
    <w:p w:rsidR="00B06F97" w:rsidRDefault="00B06F97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991365">
        <w:rPr>
          <w:rFonts w:asciiTheme="minorEastAsia" w:hAnsiTheme="minorEastAsia" w:hint="eastAsia"/>
        </w:rPr>
        <w:t>ガレヌス</w:t>
      </w:r>
      <w:r>
        <w:rPr>
          <w:rFonts w:asciiTheme="minorEastAsia" w:hAnsiTheme="minorEastAsia" w:hint="eastAsia"/>
        </w:rPr>
        <w:t>（古代ローマの医者）…脳室精気説を唱える</w:t>
      </w:r>
    </w:p>
    <w:p w:rsidR="00B06F97" w:rsidRDefault="00B06F97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デカルト</w:t>
      </w:r>
    </w:p>
    <w:p w:rsidR="00B06F97" w:rsidRDefault="0045015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B06F97">
        <w:rPr>
          <w:rFonts w:asciiTheme="minorEastAsia" w:hAnsiTheme="minorEastAsia" w:hint="eastAsia"/>
        </w:rPr>
        <w:t>心の座は心臓…ウパニシャッド</w:t>
      </w:r>
    </w:p>
    <w:p w:rsidR="00991365" w:rsidRDefault="00B06F97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アリストテレス</w:t>
      </w:r>
    </w:p>
    <w:p w:rsidR="00B06F97" w:rsidRDefault="00B06F97" w:rsidP="00B56435">
      <w:pPr>
        <w:rPr>
          <w:rFonts w:asciiTheme="minorEastAsia" w:hAnsiTheme="minorEastAsia"/>
        </w:rPr>
      </w:pPr>
    </w:p>
    <w:p w:rsidR="0045015C" w:rsidRDefault="0045015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06F97">
        <w:rPr>
          <w:rFonts w:asciiTheme="minorEastAsia" w:hAnsiTheme="minorEastAsia" w:hint="eastAsia"/>
        </w:rPr>
        <w:t>（問題：脳死（意識の不可逆的な消滅）は人の死か？）</w:t>
      </w:r>
    </w:p>
    <w:p w:rsidR="00B06F97" w:rsidRDefault="00B06F97" w:rsidP="00B56435">
      <w:pPr>
        <w:rPr>
          <w:rFonts w:asciiTheme="minorEastAsia" w:hAnsiTheme="minorEastAsia"/>
        </w:rPr>
      </w:pPr>
    </w:p>
    <w:p w:rsidR="002C2FB7" w:rsidRDefault="0045015C" w:rsidP="00B8462E">
      <w:pPr>
        <w:outlineLvl w:val="0"/>
        <w:rPr>
          <w:rFonts w:asciiTheme="majorEastAsia" w:eastAsiaTheme="majorEastAsia" w:hAnsiTheme="majorEastAsia"/>
        </w:rPr>
      </w:pPr>
      <w:r w:rsidRPr="0045015C">
        <w:rPr>
          <w:rFonts w:asciiTheme="majorEastAsia" w:eastAsiaTheme="majorEastAsia" w:hAnsiTheme="majorEastAsia" w:hint="eastAsia"/>
        </w:rPr>
        <w:t>４. 脳機能の局在論・全体論</w:t>
      </w:r>
    </w:p>
    <w:p w:rsidR="00C405DC" w:rsidRDefault="00C405D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CC2C6A">
        <w:rPr>
          <w:rFonts w:asciiTheme="minorEastAsia" w:hAnsiTheme="minorEastAsia" w:hint="eastAsia"/>
        </w:rPr>
        <w:t>局在</w:t>
      </w:r>
      <w:r>
        <w:rPr>
          <w:rFonts w:asciiTheme="minorEastAsia" w:hAnsiTheme="minorEastAsia" w:hint="eastAsia"/>
        </w:rPr>
        <w:t>論</w:t>
      </w:r>
      <w:r w:rsidR="006008DC">
        <w:rPr>
          <w:rFonts w:asciiTheme="minorEastAsia" w:hAnsiTheme="minorEastAsia"/>
        </w:rPr>
        <w:t xml:space="preserve"> localization</w:t>
      </w:r>
      <w:r>
        <w:rPr>
          <w:rFonts w:asciiTheme="minorEastAsia" w:hAnsiTheme="minorEastAsia" w:hint="eastAsia"/>
        </w:rPr>
        <w:t>（特定の領域が特定の機能を担う）</w:t>
      </w:r>
    </w:p>
    <w:p w:rsidR="00A21216" w:rsidRDefault="00C405D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21216">
        <w:rPr>
          <w:rFonts w:asciiTheme="minorEastAsia" w:hAnsiTheme="minorEastAsia" w:hint="eastAsia"/>
        </w:rPr>
        <w:t>ガルの骨相学（能力はそれぞれ大脳表面の特定領域と結びつく</w:t>
      </w:r>
    </w:p>
    <w:p w:rsidR="00A21216" w:rsidRDefault="008B0CEA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</w:t>
      </w:r>
      <w:r w:rsidR="00C405DC">
        <w:rPr>
          <w:rFonts w:asciiTheme="minorEastAsia" w:hAnsiTheme="minorEastAsia" w:hint="eastAsia"/>
        </w:rPr>
        <w:t>→頭蓋の形から人格など</w:t>
      </w:r>
      <w:r w:rsidR="00F365FB">
        <w:rPr>
          <w:rFonts w:asciiTheme="minorEastAsia" w:hAnsiTheme="minorEastAsia" w:hint="eastAsia"/>
        </w:rPr>
        <w:t>を</w:t>
      </w:r>
      <w:r w:rsidR="00C405DC">
        <w:rPr>
          <w:rFonts w:asciiTheme="minorEastAsia" w:hAnsiTheme="minorEastAsia" w:hint="eastAsia"/>
        </w:rPr>
        <w:t>判断</w:t>
      </w:r>
      <w:r w:rsidR="00A21216">
        <w:rPr>
          <w:rFonts w:asciiTheme="minorEastAsia" w:hAnsiTheme="minorEastAsia" w:hint="eastAsia"/>
        </w:rPr>
        <w:t>⇒現在では邪説</w:t>
      </w:r>
      <w:r w:rsidR="00C405DC">
        <w:rPr>
          <w:rFonts w:asciiTheme="minorEastAsia" w:hAnsiTheme="minorEastAsia" w:hint="eastAsia"/>
        </w:rPr>
        <w:t>）</w:t>
      </w:r>
    </w:p>
    <w:p w:rsidR="008B0CEA" w:rsidRDefault="00C405D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A21216">
        <w:rPr>
          <w:rFonts w:asciiTheme="minorEastAsia" w:hAnsiTheme="minorEastAsia" w:hint="eastAsia"/>
        </w:rPr>
        <w:t>失語症研究</w:t>
      </w:r>
      <w:r w:rsidR="008B0CEA">
        <w:rPr>
          <w:rFonts w:asciiTheme="minorEastAsia" w:hAnsiTheme="minorEastAsia" w:hint="eastAsia"/>
        </w:rPr>
        <w:t>…ブローカ（運動性失語←発話が困難）</w:t>
      </w:r>
    </w:p>
    <w:p w:rsidR="00C405DC" w:rsidRDefault="008B0CEA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ウェルニッケ（感覚性失語←聴覚的理解が困難）</w:t>
      </w:r>
    </w:p>
    <w:p w:rsidR="00C405DC" w:rsidRDefault="008B0CEA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C405DC">
        <w:rPr>
          <w:rFonts w:asciiTheme="minorEastAsia" w:hAnsiTheme="minorEastAsia" w:hint="eastAsia"/>
        </w:rPr>
        <w:t>→特定の精神機能は大脳皮質の特定部位に局在</w:t>
      </w:r>
    </w:p>
    <w:p w:rsidR="00B8462E" w:rsidRDefault="00C405DC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ブロードマンの大脳皮質地図</w:t>
      </w:r>
      <w:r w:rsidR="00B8462E">
        <w:rPr>
          <w:rFonts w:asciiTheme="minorEastAsia" w:hAnsiTheme="minorEastAsia" w:hint="eastAsia"/>
        </w:rPr>
        <w:t>（脳細胞の形・大きさ・密度により</w:t>
      </w:r>
    </w:p>
    <w:p w:rsidR="00B8462E" w:rsidRDefault="00B8462E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１〜５２の領域を区分）</w:t>
      </w:r>
    </w:p>
    <w:p w:rsidR="00B8462E" w:rsidRDefault="00B8462E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8B0CEA">
        <w:rPr>
          <w:rFonts w:asciiTheme="minorEastAsia" w:hAnsiTheme="minorEastAsia" w:hint="eastAsia"/>
        </w:rPr>
        <w:t xml:space="preserve">　　　　　　　</w:t>
      </w:r>
      <w:r w:rsidR="006008DC">
        <w:rPr>
          <w:rFonts w:asciiTheme="minorEastAsia" w:hAnsiTheme="minorEastAsia" w:hint="eastAsia"/>
        </w:rPr>
        <w:t>（</w:t>
      </w:r>
      <w:r w:rsidR="008B0CEA">
        <w:rPr>
          <w:rFonts w:asciiTheme="minorEastAsia" w:hAnsiTheme="minorEastAsia" w:hint="eastAsia"/>
        </w:rPr>
        <w:t>ブローカ野</w:t>
      </w:r>
      <w:r>
        <w:rPr>
          <w:rFonts w:asciiTheme="minorEastAsia" w:hAnsiTheme="minorEastAsia" w:hint="eastAsia"/>
        </w:rPr>
        <w:t>…４４・４５</w:t>
      </w:r>
      <w:r w:rsidR="008B0CEA">
        <w:rPr>
          <w:rFonts w:asciiTheme="minorEastAsia" w:hAnsiTheme="minorEastAsia" w:hint="eastAsia"/>
        </w:rPr>
        <w:t xml:space="preserve">　ウェルニッケ野…２２</w:t>
      </w:r>
      <w:r w:rsidR="006008DC">
        <w:rPr>
          <w:rFonts w:asciiTheme="minorEastAsia" w:hAnsiTheme="minorEastAsia" w:hint="eastAsia"/>
        </w:rPr>
        <w:t>）</w:t>
      </w:r>
    </w:p>
    <w:p w:rsidR="006008DC" w:rsidRPr="006008DC" w:rsidRDefault="006008DC" w:rsidP="006008DC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局在論の</w:t>
      </w:r>
      <w:r w:rsidRPr="006008DC">
        <w:rPr>
          <w:rFonts w:asciiTheme="minorEastAsia" w:hAnsiTheme="minorEastAsia" w:hint="eastAsia"/>
        </w:rPr>
        <w:t>問題点…高次精神機能の局在は可能か？</w:t>
      </w:r>
    </w:p>
    <w:p w:rsidR="006008DC" w:rsidRDefault="006008DC" w:rsidP="006008DC">
      <w:pPr>
        <w:pStyle w:val="a3"/>
        <w:ind w:leftChars="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→様々な領域のネットワークによって実現</w:t>
      </w:r>
    </w:p>
    <w:p w:rsidR="006008DC" w:rsidRDefault="006008DC" w:rsidP="006008DC">
      <w:pPr>
        <w:rPr>
          <w:rFonts w:asciiTheme="minorEastAsia" w:hAnsiTheme="minorEastAsia"/>
        </w:rPr>
      </w:pPr>
    </w:p>
    <w:p w:rsidR="00A21216" w:rsidRPr="006008DC" w:rsidRDefault="006008DC" w:rsidP="006008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・全体論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神経系の総体的統合活動</w:t>
      </w:r>
      <w:r w:rsidR="00E21730">
        <w:rPr>
          <w:rFonts w:asciiTheme="minorEastAsia" w:hAnsiTheme="minorEastAsia" w:hint="eastAsia"/>
        </w:rPr>
        <w:t>を重視</w:t>
      </w:r>
      <w:r>
        <w:rPr>
          <w:rFonts w:asciiTheme="minorEastAsia" w:hAnsiTheme="minorEastAsia" w:hint="eastAsia"/>
        </w:rPr>
        <w:t>)→局在論のアンチテーゼ</w:t>
      </w:r>
    </w:p>
    <w:p w:rsidR="002C3AC2" w:rsidRDefault="002C3AC2" w:rsidP="00B56435">
      <w:pPr>
        <w:rPr>
          <w:rFonts w:asciiTheme="minorEastAsia" w:hAnsiTheme="minorEastAsia"/>
        </w:rPr>
      </w:pPr>
    </w:p>
    <w:p w:rsidR="002C3AC2" w:rsidRDefault="002C3AC2" w:rsidP="00B56435">
      <w:pPr>
        <w:rPr>
          <w:rFonts w:asciiTheme="minorEastAsia" w:hAnsiTheme="minorEastAsia"/>
        </w:rPr>
      </w:pPr>
    </w:p>
    <w:p w:rsidR="00A21216" w:rsidRPr="0062543D" w:rsidRDefault="002C3AC2" w:rsidP="00B56435">
      <w:pPr>
        <w:rPr>
          <w:rFonts w:asciiTheme="majorEastAsia" w:eastAsiaTheme="majorEastAsia" w:hAnsiTheme="majorEastAsia"/>
        </w:rPr>
      </w:pPr>
      <w:r w:rsidRPr="0062543D">
        <w:rPr>
          <w:rFonts w:asciiTheme="majorEastAsia" w:eastAsiaTheme="majorEastAsia" w:hAnsiTheme="majorEastAsia" w:hint="eastAsia"/>
        </w:rPr>
        <w:t xml:space="preserve">５. </w:t>
      </w:r>
      <w:r w:rsidR="0062543D" w:rsidRPr="0062543D">
        <w:rPr>
          <w:rFonts w:asciiTheme="majorEastAsia" w:eastAsiaTheme="majorEastAsia" w:hAnsiTheme="majorEastAsia" w:hint="eastAsia"/>
        </w:rPr>
        <w:t>デカルトの考え</w:t>
      </w:r>
    </w:p>
    <w:p w:rsidR="005B5D1E" w:rsidRDefault="009E54DF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B5D1E">
        <w:rPr>
          <w:rFonts w:asciiTheme="minorEastAsia" w:hAnsiTheme="minorEastAsia" w:hint="eastAsia"/>
        </w:rPr>
        <w:t>心身二元論＝精神と物体の二元論　…心＝精神と身体＝物体</w:t>
      </w:r>
      <w:r w:rsidR="00DF5FB6">
        <w:rPr>
          <w:rFonts w:asciiTheme="minorEastAsia" w:hAnsiTheme="minorEastAsia" w:hint="eastAsia"/>
        </w:rPr>
        <w:t>は別の実体</w:t>
      </w:r>
    </w:p>
    <w:p w:rsidR="005B5D1E" w:rsidRDefault="005B5D1E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C10A9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精神</w:t>
      </w:r>
      <w:r w:rsidR="007C10A9">
        <w:rPr>
          <w:rFonts w:asciiTheme="minorEastAsia" w:hAnsiTheme="minorEastAsia" w:hint="eastAsia"/>
        </w:rPr>
        <w:t xml:space="preserve">　⇔　</w:t>
      </w:r>
      <w:r w:rsidR="00766AB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延長（物体）</w:t>
      </w:r>
      <w:r w:rsidR="00766ABB">
        <w:rPr>
          <w:rFonts w:asciiTheme="minorEastAsia" w:hAnsiTheme="minorEastAsia" w:hint="eastAsia"/>
        </w:rPr>
        <w:t>→　身体（機械論的な自然法則に従う）</w:t>
      </w:r>
    </w:p>
    <w:p w:rsidR="007C10A9" w:rsidRDefault="005B5D1E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C10A9">
        <w:rPr>
          <w:rFonts w:asciiTheme="minorEastAsia" w:hAnsiTheme="minorEastAsia" w:hint="eastAsia"/>
        </w:rPr>
        <w:t xml:space="preserve">　　　　分離</w:t>
      </w:r>
    </w:p>
    <w:p w:rsidR="00DF5FB6" w:rsidRDefault="007C10A9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766ABB">
        <w:rPr>
          <w:rFonts w:asciiTheme="minorEastAsia" w:hAnsiTheme="minorEastAsia" w:hint="eastAsia"/>
        </w:rPr>
        <w:t>松果腺</w:t>
      </w:r>
      <w:r>
        <w:rPr>
          <w:rFonts w:asciiTheme="minorEastAsia" w:hAnsiTheme="minorEastAsia" w:hint="eastAsia"/>
        </w:rPr>
        <w:t>（</w:t>
      </w:r>
      <w:r w:rsidR="00766ABB">
        <w:rPr>
          <w:rFonts w:asciiTheme="minorEastAsia" w:hAnsiTheme="minorEastAsia" w:hint="eastAsia"/>
        </w:rPr>
        <w:t>脳の器官</w:t>
      </w:r>
      <w:r>
        <w:rPr>
          <w:rFonts w:asciiTheme="minorEastAsia" w:hAnsiTheme="minorEastAsia" w:hint="eastAsia"/>
        </w:rPr>
        <w:t>…メラトニン（ホルモン）を分泌）が結びつける</w:t>
      </w:r>
    </w:p>
    <w:p w:rsidR="0062543D" w:rsidRDefault="005B5D1E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C10A9">
        <w:rPr>
          <w:rFonts w:asciiTheme="minorEastAsia" w:hAnsiTheme="minorEastAsia" w:hint="eastAsia"/>
        </w:rPr>
        <w:t xml:space="preserve">　　　　　→心と身体が交わるところ</w:t>
      </w:r>
    </w:p>
    <w:p w:rsidR="007C10A9" w:rsidRDefault="009E54DF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F6366F" w:rsidRDefault="0062543D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方法的懐疑（疑わしくなくても疑う）</w:t>
      </w:r>
    </w:p>
    <w:p w:rsidR="00F6366F" w:rsidRDefault="009E54DF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F6366F">
        <w:rPr>
          <w:rFonts w:asciiTheme="minorEastAsia" w:hAnsiTheme="minorEastAsia" w:hint="eastAsia"/>
        </w:rPr>
        <w:t>→「我思う故に我あり」</w:t>
      </w:r>
      <w:r w:rsidR="00F6366F">
        <w:rPr>
          <w:rFonts w:asciiTheme="minorEastAsia" w:hAnsiTheme="minorEastAsia"/>
        </w:rPr>
        <w:t xml:space="preserve">cogito ergo sum </w:t>
      </w:r>
    </w:p>
    <w:p w:rsidR="000F17B3" w:rsidRDefault="009E54DF" w:rsidP="00B56435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 </w:t>
      </w:r>
      <w:r w:rsidR="00F6366F">
        <w:rPr>
          <w:rFonts w:asciiTheme="minorEastAsia" w:hAnsiTheme="minorEastAsia" w:hint="eastAsia"/>
        </w:rPr>
        <w:t>疑うという事は、私の存在（実体）を前提にしている</w:t>
      </w:r>
    </w:p>
    <w:p w:rsidR="000F17B3" w:rsidRDefault="000F17B3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感覚＝錯覚・不確実</w:t>
      </w:r>
    </w:p>
    <w:p w:rsidR="0062543D" w:rsidRDefault="000F17B3" w:rsidP="00B564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存在すると信じていたものが存在しなかった→世界は存在しない？</w:t>
      </w:r>
    </w:p>
    <w:p w:rsidR="007C10A9" w:rsidRDefault="007C10A9" w:rsidP="007C10A9">
      <w:pPr>
        <w:pStyle w:val="a3"/>
        <w:ind w:leftChars="0" w:left="480"/>
        <w:rPr>
          <w:rFonts w:asciiTheme="minorEastAsia" w:hAnsiTheme="minorEastAsia"/>
        </w:rPr>
      </w:pPr>
    </w:p>
    <w:p w:rsidR="000F17B3" w:rsidRPr="00DF5FB6" w:rsidRDefault="00F6366F" w:rsidP="00DF5FB6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9E54DF">
        <w:rPr>
          <w:rFonts w:asciiTheme="minorEastAsia" w:hAnsiTheme="minorEastAsia" w:hint="eastAsia"/>
        </w:rPr>
        <w:t>実体</w:t>
      </w:r>
      <w:r w:rsidR="00461EFE">
        <w:rPr>
          <w:rFonts w:asciiTheme="minorEastAsia" w:hAnsiTheme="minorEastAsia" w:hint="eastAsia"/>
        </w:rPr>
        <w:t>…存在するのに他のもの</w:t>
      </w:r>
      <w:r w:rsidRPr="009E54DF">
        <w:rPr>
          <w:rFonts w:asciiTheme="minorEastAsia" w:hAnsiTheme="minorEastAsia" w:hint="eastAsia"/>
        </w:rPr>
        <w:t>を必要としない</w:t>
      </w:r>
    </w:p>
    <w:p w:rsidR="00DF5FB6" w:rsidRDefault="00461EFE" w:rsidP="000F17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F5FB6">
        <w:rPr>
          <w:rFonts w:asciiTheme="minorEastAsia" w:hAnsiTheme="minorEastAsia"/>
        </w:rPr>
        <w:t xml:space="preserve">   </w:t>
      </w:r>
      <w:r w:rsidR="00766ABB">
        <w:rPr>
          <w:rFonts w:asciiTheme="minorEastAsia" w:hAnsiTheme="minorEastAsia"/>
        </w:rPr>
        <w:t xml:space="preserve">   </w:t>
      </w:r>
      <w:r w:rsidR="00DF5FB6"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真実在</w:t>
      </w:r>
      <w:r w:rsidR="00D33AA2">
        <w:rPr>
          <w:rFonts w:asciiTheme="minorEastAsia" w:hAnsiTheme="minorEastAsia" w:hint="eastAsia"/>
        </w:rPr>
        <w:t>…</w:t>
      </w:r>
      <w:r w:rsidR="00E34D0B">
        <w:rPr>
          <w:rFonts w:asciiTheme="minorEastAsia" w:hAnsiTheme="minorEastAsia" w:hint="eastAsia"/>
        </w:rPr>
        <w:t>本当の存在</w:t>
      </w:r>
      <w:r w:rsidR="00DF5FB6">
        <w:rPr>
          <w:rFonts w:asciiTheme="minorEastAsia" w:hAnsiTheme="minorEastAsia"/>
        </w:rPr>
        <w:t>)</w:t>
      </w:r>
    </w:p>
    <w:p w:rsidR="00DF5FB6" w:rsidRDefault="00DF5FB6" w:rsidP="00DF5FB6">
      <w:pPr>
        <w:pStyle w:val="a3"/>
        <w:ind w:leftChars="0" w:left="48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属性…</w:t>
      </w:r>
      <w:r w:rsidRPr="007911F4">
        <w:rPr>
          <w:rFonts w:asciiTheme="minorEastAsia" w:hAnsiTheme="minorEastAsia" w:hint="eastAsia"/>
        </w:rPr>
        <w:t>存在するのに他のものを必要とする</w:t>
      </w:r>
    </w:p>
    <w:p w:rsidR="00DF5FB6" w:rsidRDefault="00DF5FB6" w:rsidP="00DF5FB6">
      <w:pPr>
        <w:pStyle w:val="a3"/>
        <w:ind w:leftChars="0" w:left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/>
        </w:rPr>
        <w:t xml:space="preserve"> *</w:t>
      </w:r>
      <w:r>
        <w:rPr>
          <w:rFonts w:asciiTheme="minorEastAsia" w:hAnsiTheme="minorEastAsia" w:hint="eastAsia"/>
        </w:rPr>
        <w:t>実</w:t>
      </w:r>
      <w:r w:rsidR="00766ABB">
        <w:rPr>
          <w:rFonts w:asciiTheme="minorEastAsia" w:hAnsiTheme="minorEastAsia" w:hint="eastAsia"/>
        </w:rPr>
        <w:t>体に属しその</w:t>
      </w:r>
      <w:r w:rsidR="005B5D1E">
        <w:rPr>
          <w:rFonts w:asciiTheme="minorEastAsia" w:hAnsiTheme="minorEastAsia" w:hint="eastAsia"/>
        </w:rPr>
        <w:t>本質を表す</w:t>
      </w:r>
      <w:r w:rsidR="00766ABB">
        <w:rPr>
          <w:rFonts w:asciiTheme="minorEastAsia" w:hAnsiTheme="minorEastAsia" w:hint="eastAsia"/>
        </w:rPr>
        <w:t>性質</w:t>
      </w:r>
    </w:p>
    <w:p w:rsidR="000F17B3" w:rsidRDefault="00DF5FB6" w:rsidP="000F17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（</w:t>
      </w:r>
      <w:r w:rsidRPr="007911F4">
        <w:rPr>
          <w:rFonts w:asciiTheme="minorEastAsia" w:hAnsiTheme="minorEastAsia"/>
        </w:rPr>
        <w:t xml:space="preserve">ex </w:t>
      </w:r>
      <w:r w:rsidRPr="007911F4">
        <w:rPr>
          <w:rFonts w:asciiTheme="minorEastAsia" w:hAnsiTheme="minorEastAsia" w:hint="eastAsia"/>
        </w:rPr>
        <w:t>実体である</w:t>
      </w:r>
      <w:r>
        <w:rPr>
          <w:rFonts w:asciiTheme="minorEastAsia" w:hAnsiTheme="minorEastAsia" w:hint="eastAsia"/>
        </w:rPr>
        <w:t>物体の属性は延長、</w:t>
      </w:r>
      <w:r w:rsidRPr="007911F4">
        <w:rPr>
          <w:rFonts w:asciiTheme="minorEastAsia" w:hAnsiTheme="minorEastAsia" w:hint="eastAsia"/>
        </w:rPr>
        <w:t>精神の属性は思惟）</w:t>
      </w:r>
    </w:p>
    <w:p w:rsidR="009E54DF" w:rsidRPr="000F17B3" w:rsidRDefault="005B5D1E" w:rsidP="000F17B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:rsidR="007C10A9" w:rsidRPr="007C10A9" w:rsidRDefault="007C10A9" w:rsidP="007C10A9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</w:rPr>
      </w:pPr>
      <w:r w:rsidRPr="007C10A9">
        <w:rPr>
          <w:rFonts w:asciiTheme="minorEastAsia" w:hAnsiTheme="minorEastAsia" w:hint="eastAsia"/>
        </w:rPr>
        <w:t>心身二元論における心と身体の関係の捉え方</w:t>
      </w:r>
    </w:p>
    <w:p w:rsidR="007C10A9" w:rsidRDefault="007C10A9" w:rsidP="007C10A9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相互作用説</w:t>
      </w:r>
      <w:r w:rsidR="009D2B18">
        <w:rPr>
          <w:rFonts w:asciiTheme="minorEastAsia" w:hAnsiTheme="minorEastAsia" w:hint="eastAsia"/>
        </w:rPr>
        <w:t>（互いに相互作用）</w:t>
      </w:r>
    </w:p>
    <w:p w:rsidR="00E960AE" w:rsidRDefault="007C10A9" w:rsidP="009D2B18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随伴現象説</w:t>
      </w:r>
      <w:r w:rsidR="009D2B18">
        <w:rPr>
          <w:rFonts w:asciiTheme="minorEastAsia" w:hAnsiTheme="minorEastAsia" w:hint="eastAsia"/>
        </w:rPr>
        <w:t>（心的現象は物的現象に随伴）</w:t>
      </w:r>
    </w:p>
    <w:p w:rsidR="007C10A9" w:rsidRPr="00E960AE" w:rsidRDefault="00E960AE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（随伴現象説の問題：心が身体に影響を与える事をどう説明するか？</w:t>
      </w:r>
    </w:p>
    <w:p w:rsidR="009D2B18" w:rsidRDefault="007C10A9" w:rsidP="007C10A9">
      <w:pPr>
        <w:pStyle w:val="a3"/>
        <w:numPr>
          <w:ilvl w:val="0"/>
          <w:numId w:val="1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平行説</w:t>
      </w:r>
      <w:r w:rsidR="009D2B18">
        <w:rPr>
          <w:rFonts w:asciiTheme="minorEastAsia" w:hAnsiTheme="minorEastAsia" w:hint="eastAsia"/>
        </w:rPr>
        <w:t>（平行関係→互いに影響を与えない）</w:t>
      </w:r>
    </w:p>
    <w:p w:rsidR="009D2B18" w:rsidRDefault="009D2B18" w:rsidP="009D2B18">
      <w:pPr>
        <w:rPr>
          <w:rFonts w:asciiTheme="minorEastAsia" w:hAnsiTheme="minorEastAsia"/>
        </w:rPr>
      </w:pPr>
    </w:p>
    <w:p w:rsidR="00E960AE" w:rsidRDefault="009D2B18" w:rsidP="00E960A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</w:t>
      </w:r>
    </w:p>
    <w:p w:rsidR="00E960AE" w:rsidRDefault="00E960AE" w:rsidP="00E960AE">
      <w:pPr>
        <w:rPr>
          <w:rFonts w:asciiTheme="majorEastAsia" w:eastAsiaTheme="majorEastAsia" w:hAnsiTheme="majorEastAsia"/>
        </w:rPr>
      </w:pPr>
      <w:r w:rsidRPr="00E960AE">
        <w:rPr>
          <w:rFonts w:asciiTheme="majorEastAsia" w:eastAsiaTheme="majorEastAsia" w:hAnsiTheme="majorEastAsia" w:hint="eastAsia"/>
        </w:rPr>
        <w:t>６. 大陸合理論とイギリス経験論</w:t>
      </w:r>
    </w:p>
    <w:p w:rsidR="00E960AE" w:rsidRDefault="00E960AE" w:rsidP="00E960AE">
      <w:pPr>
        <w:rPr>
          <w:rFonts w:asciiTheme="minorEastAsia" w:hAnsiTheme="minorEastAsia"/>
        </w:rPr>
      </w:pPr>
    </w:p>
    <w:p w:rsidR="00E960AE" w:rsidRPr="00E960AE" w:rsidRDefault="00E960AE" w:rsidP="00E960AE">
      <w:pPr>
        <w:pStyle w:val="a3"/>
        <w:numPr>
          <w:ilvl w:val="0"/>
          <w:numId w:val="5"/>
        </w:numPr>
        <w:ind w:leftChars="0"/>
        <w:rPr>
          <w:rFonts w:asciiTheme="minorEastAsia" w:hAnsiTheme="minorEastAsia"/>
        </w:rPr>
      </w:pPr>
      <w:r w:rsidRPr="00E960AE">
        <w:rPr>
          <w:rFonts w:asciiTheme="minorEastAsia" w:hAnsiTheme="minorEastAsia" w:hint="eastAsia"/>
        </w:rPr>
        <w:t>大陸合理論…デカルト・ライプニッツ</w:t>
      </w:r>
    </w:p>
    <w:p w:rsidR="00E960AE" w:rsidRPr="00E960AE" w:rsidRDefault="00282110" w:rsidP="00E960AE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生得観念（生まれながらに持っている観念　</w:t>
      </w:r>
      <w:r>
        <w:rPr>
          <w:rFonts w:asciiTheme="minorEastAsia" w:hAnsiTheme="minorEastAsia"/>
        </w:rPr>
        <w:t>idea ）</w:t>
      </w:r>
      <w:r w:rsidR="00CD6347">
        <w:rPr>
          <w:rFonts w:asciiTheme="minorEastAsia" w:hAnsiTheme="minorEastAsia" w:hint="eastAsia"/>
        </w:rPr>
        <w:t>はある</w:t>
      </w:r>
    </w:p>
    <w:p w:rsidR="00282110" w:rsidRDefault="00E960AE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82110">
        <w:rPr>
          <w:rFonts w:asciiTheme="minorEastAsia" w:hAnsiTheme="minorEastAsia" w:hint="eastAsia"/>
        </w:rPr>
        <w:t>→合理的推論を可能にする（</w:t>
      </w:r>
      <w:r w:rsidR="00282110">
        <w:rPr>
          <w:rFonts w:asciiTheme="minorEastAsia" w:hAnsiTheme="minorEastAsia"/>
        </w:rPr>
        <w:t xml:space="preserve">ex </w:t>
      </w:r>
      <w:r w:rsidR="00282110">
        <w:rPr>
          <w:rFonts w:asciiTheme="minorEastAsia" w:hAnsiTheme="minorEastAsia" w:hint="eastAsia"/>
        </w:rPr>
        <w:t>数学的知識</w:t>
      </w:r>
      <w:r w:rsidR="00282110">
        <w:rPr>
          <w:rFonts w:asciiTheme="minorEastAsia" w:hAnsiTheme="minorEastAsia"/>
        </w:rPr>
        <w:t>）</w:t>
      </w:r>
    </w:p>
    <w:p w:rsidR="00282110" w:rsidRDefault="00282110" w:rsidP="00E960A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自然法則は必然</w:t>
      </w:r>
    </w:p>
    <w:p w:rsidR="00282110" w:rsidRDefault="00282110" w:rsidP="00E960AE">
      <w:pPr>
        <w:rPr>
          <w:rFonts w:asciiTheme="minorEastAsia" w:hAnsiTheme="minorEastAsia"/>
        </w:rPr>
      </w:pPr>
    </w:p>
    <w:p w:rsidR="00282110" w:rsidRDefault="00282110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◇イギリス経験論…ロック・ヒューム</w:t>
      </w:r>
    </w:p>
    <w:p w:rsidR="005338B5" w:rsidRDefault="00282110" w:rsidP="00E960AE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生得観念の否定</w:t>
      </w:r>
    </w:p>
    <w:p w:rsidR="00282110" w:rsidRDefault="005338B5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経験→認識の源泉</w:t>
      </w:r>
    </w:p>
    <w:p w:rsidR="005338B5" w:rsidRDefault="00282110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2F15E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ロック：「タブラ</w:t>
      </w:r>
      <w:r w:rsidR="002F15E3">
        <w:rPr>
          <w:rFonts w:asciiTheme="minorEastAsia" w:hAnsiTheme="minorEastAsia" w:hint="eastAsia"/>
        </w:rPr>
        <w:t>・ラサ」心は白紙</w:t>
      </w:r>
    </w:p>
    <w:p w:rsidR="005338B5" w:rsidRDefault="005338B5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（感覚的な）経験・反省→知識の獲得</w:t>
      </w:r>
    </w:p>
    <w:p w:rsidR="002F15E3" w:rsidRDefault="002F15E3" w:rsidP="00E960AE">
      <w:pPr>
        <w:rPr>
          <w:rFonts w:asciiTheme="minorEastAsia" w:hAnsiTheme="minorEastAsia"/>
        </w:rPr>
      </w:pPr>
    </w:p>
    <w:p w:rsidR="002F15E3" w:rsidRDefault="002F15E3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ヒューム：自我は知識の束であって常住不変のものではない</w:t>
      </w:r>
    </w:p>
    <w:p w:rsidR="002F15E3" w:rsidRDefault="002F15E3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5338B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⇔デカルト…「実在」としての精神</w:t>
      </w:r>
    </w:p>
    <w:p w:rsidR="005338B5" w:rsidRDefault="002F15E3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338B5">
        <w:rPr>
          <w:rFonts w:asciiTheme="minorEastAsia" w:hAnsiTheme="minorEastAsia" w:hint="eastAsia"/>
        </w:rPr>
        <w:t xml:space="preserve">　　　　　　　　プラトン…魂（心）の不滅</w:t>
      </w:r>
    </w:p>
    <w:p w:rsidR="005338B5" w:rsidRDefault="005338B5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5338B5" w:rsidRDefault="005338B5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因果性（原因→結果）の観念</w:t>
      </w:r>
    </w:p>
    <w:p w:rsidR="005338B5" w:rsidRDefault="005338B5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出来事の契機→習慣</w:t>
      </w:r>
      <w:r w:rsidR="00F365FB">
        <w:rPr>
          <w:rFonts w:asciiTheme="minorEastAsia" w:hAnsiTheme="minorEastAsia" w:hint="eastAsia"/>
        </w:rPr>
        <w:t xml:space="preserve">　　Ａ→Ｂ</w:t>
      </w:r>
    </w:p>
    <w:p w:rsidR="00F365FB" w:rsidRDefault="005338B5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F365FB">
        <w:rPr>
          <w:rFonts w:asciiTheme="minorEastAsia" w:hAnsiTheme="minorEastAsia" w:hint="eastAsia"/>
        </w:rPr>
        <w:t>物事に</w:t>
      </w:r>
      <w:r>
        <w:rPr>
          <w:rFonts w:asciiTheme="minorEastAsia" w:hAnsiTheme="minorEastAsia" w:hint="eastAsia"/>
        </w:rPr>
        <w:t>必然性（自然法則）はない</w:t>
      </w:r>
    </w:p>
    <w:p w:rsidR="00F365FB" w:rsidRDefault="00F365FB" w:rsidP="00E960AE">
      <w:pPr>
        <w:rPr>
          <w:rFonts w:asciiTheme="minorEastAsia" w:hAnsiTheme="minorEastAsia"/>
        </w:rPr>
      </w:pPr>
    </w:p>
    <w:p w:rsidR="00F365FB" w:rsidRDefault="00F365FB" w:rsidP="00E960AE">
      <w:pPr>
        <w:rPr>
          <w:rFonts w:asciiTheme="minorEastAsia" w:hAnsiTheme="minorEastAsia"/>
        </w:rPr>
      </w:pPr>
    </w:p>
    <w:p w:rsidR="00F365FB" w:rsidRDefault="00F365FB" w:rsidP="00E960AE">
      <w:pPr>
        <w:rPr>
          <w:rFonts w:asciiTheme="majorEastAsia" w:eastAsiaTheme="majorEastAsia" w:hAnsiTheme="majorEastAsia"/>
        </w:rPr>
      </w:pPr>
      <w:r w:rsidRPr="00F365FB">
        <w:rPr>
          <w:rFonts w:asciiTheme="majorEastAsia" w:eastAsiaTheme="majorEastAsia" w:hAnsiTheme="majorEastAsia" w:hint="eastAsia"/>
        </w:rPr>
        <w:t>７. カントの考え</w:t>
      </w:r>
    </w:p>
    <w:p w:rsidR="00F365FB" w:rsidRDefault="00F365FB" w:rsidP="00E960AE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inorEastAsia" w:hAnsiTheme="minorEastAsia" w:hint="eastAsia"/>
        </w:rPr>
        <w:t>カントの哲学…大陸合理論とイギリス合理論の統合</w:t>
      </w:r>
    </w:p>
    <w:p w:rsidR="00F65F1F" w:rsidRDefault="00F65F1F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F57A90" w:rsidRDefault="005C3164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◇</w:t>
      </w:r>
      <w:r w:rsidR="00F65F1F">
        <w:rPr>
          <w:rFonts w:asciiTheme="minorEastAsia" w:hAnsiTheme="minorEastAsia" w:hint="eastAsia"/>
        </w:rPr>
        <w:t xml:space="preserve">　対象　</w:t>
      </w:r>
      <w:r w:rsidR="00CD6347">
        <w:rPr>
          <w:rFonts w:asciiTheme="minorEastAsia" w:hAnsiTheme="minorEastAsia" w:hint="eastAsia"/>
        </w:rPr>
        <w:t xml:space="preserve">　———→　　感性・受容性</w:t>
      </w:r>
    </w:p>
    <w:p w:rsidR="00F365FB" w:rsidRDefault="00CD6347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（物自体）＜触発＞　⇒直観・諸表象を得る　——</w:t>
      </w:r>
      <w:r w:rsidR="00F57A90">
        <w:rPr>
          <w:rFonts w:asciiTheme="minorEastAsia" w:hAnsiTheme="minorEastAsia" w:hint="eastAsia"/>
        </w:rPr>
        <w:t>———</w:t>
      </w:r>
      <w:r w:rsidR="00F65F1F">
        <w:rPr>
          <w:rFonts w:asciiTheme="minorEastAsia" w:hAnsiTheme="minorEastAsia" w:hint="eastAsia"/>
        </w:rPr>
        <w:t>→</w:t>
      </w:r>
      <w:r>
        <w:rPr>
          <w:rFonts w:asciiTheme="minorEastAsia" w:hAnsiTheme="minorEastAsia" w:hint="eastAsia"/>
        </w:rPr>
        <w:t xml:space="preserve">　</w:t>
      </w:r>
      <w:r w:rsidR="00F57A90">
        <w:rPr>
          <w:rFonts w:asciiTheme="minorEastAsia" w:hAnsiTheme="minorEastAsia" w:hint="eastAsia"/>
        </w:rPr>
        <w:t>経験</w:t>
      </w:r>
      <w:r w:rsidR="00CE515C">
        <w:rPr>
          <w:rFonts w:asciiTheme="minorEastAsia" w:hAnsiTheme="minorEastAsia" w:hint="eastAsia"/>
        </w:rPr>
        <w:t>的対象・現象</w:t>
      </w:r>
    </w:p>
    <w:p w:rsidR="00F365FB" w:rsidRPr="00F365FB" w:rsidRDefault="00E057E4" w:rsidP="00E960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CD6347">
        <w:rPr>
          <w:rFonts w:asciiTheme="minorEastAsia" w:hAnsiTheme="minorEastAsia" w:hint="eastAsia"/>
        </w:rPr>
        <w:t xml:space="preserve">　　　　　　　　　　　　</w:t>
      </w:r>
      <w:r w:rsidR="00F57A90">
        <w:rPr>
          <w:rFonts w:asciiTheme="minorEastAsia" w:hAnsiTheme="minorEastAsia" w:hint="eastAsia"/>
        </w:rPr>
        <w:t>＜悟性による統合＞</w:t>
      </w:r>
    </w:p>
    <w:p w:rsidR="008D248C" w:rsidRDefault="00F57A90" w:rsidP="00E960AE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E00561" w:rsidRDefault="00E00561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物自体は認識不可能だが、心が触発されて直感・表象を得</w:t>
      </w:r>
      <w:r w:rsidR="00AF314C">
        <w:rPr>
          <w:rFonts w:asciiTheme="minorEastAsia" w:hAnsiTheme="minorEastAsia" w:hint="eastAsia"/>
        </w:rPr>
        <w:t>、それを</w:t>
      </w:r>
      <w:r>
        <w:rPr>
          <w:rFonts w:asciiTheme="minorEastAsia" w:hAnsiTheme="minorEastAsia" w:hint="eastAsia"/>
        </w:rPr>
        <w:t>悟性が統合する事によって、現象として認識する事が可能になる</w:t>
      </w:r>
    </w:p>
    <w:p w:rsidR="00AF314C" w:rsidRDefault="00E00561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⇒現象は客観的に認識可能</w:t>
      </w:r>
    </w:p>
    <w:p w:rsidR="00AF314C" w:rsidRDefault="00E00561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</w:t>
      </w:r>
      <w:r w:rsidR="00AF314C">
        <w:rPr>
          <w:rFonts w:asciiTheme="minorEastAsia" w:hAnsiTheme="minorEastAsia" w:hint="eastAsia"/>
        </w:rPr>
        <w:t>＜用語＞</w:t>
      </w:r>
    </w:p>
    <w:p w:rsidR="00CD6347" w:rsidRDefault="00AF314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E00561">
        <w:rPr>
          <w:rFonts w:asciiTheme="minorEastAsia" w:hAnsiTheme="minorEastAsia" w:hint="eastAsia"/>
        </w:rPr>
        <w:t xml:space="preserve">　　　</w:t>
      </w:r>
      <w:r w:rsidR="00CD6347">
        <w:rPr>
          <w:rFonts w:asciiTheme="minorEastAsia" w:hAnsiTheme="minorEastAsia" w:hint="eastAsia"/>
        </w:rPr>
        <w:t>感性：対象から触発されて表象を獲得する能力</w:t>
      </w:r>
    </w:p>
    <w:p w:rsidR="00CD6347" w:rsidRDefault="00CD6347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E00561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悟性：得られた様々な表象を総合して概念を作り出す能力</w:t>
      </w:r>
    </w:p>
    <w:p w:rsidR="00CD6347" w:rsidRDefault="00CD6347" w:rsidP="00E960AE">
      <w:pPr>
        <w:rPr>
          <w:rFonts w:asciiTheme="minorEastAsia" w:hAnsiTheme="minorEastAsia" w:hint="eastAsia"/>
        </w:rPr>
      </w:pPr>
    </w:p>
    <w:p w:rsidR="00CE515C" w:rsidRDefault="00CE515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E00561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アプリオリ：</w:t>
      </w:r>
      <w:r w:rsidR="00EB2C6A">
        <w:rPr>
          <w:rFonts w:asciiTheme="minorEastAsia" w:hAnsiTheme="minorEastAsia" w:hint="eastAsia"/>
        </w:rPr>
        <w:t>経験に</w:t>
      </w:r>
      <w:r>
        <w:rPr>
          <w:rFonts w:asciiTheme="minorEastAsia" w:hAnsiTheme="minorEastAsia" w:hint="eastAsia"/>
        </w:rPr>
        <w:t>先立つ・論理的≠先天的・生得的</w:t>
      </w:r>
    </w:p>
    <w:p w:rsidR="00CE515C" w:rsidRDefault="00CE515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E00561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認識能力が自己活動によって自らの内から獲得した概念</w:t>
      </w:r>
    </w:p>
    <w:p w:rsidR="00CE515C" w:rsidRDefault="00CE515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E00561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 xml:space="preserve">ex </w:t>
      </w:r>
      <w:r>
        <w:rPr>
          <w:rFonts w:asciiTheme="minorEastAsia" w:hAnsiTheme="minorEastAsia" w:hint="eastAsia"/>
        </w:rPr>
        <w:t>数学的証明</w:t>
      </w:r>
    </w:p>
    <w:p w:rsidR="00AF314C" w:rsidRDefault="00CE515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E00561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アポステリオリ：経験に由来する</w:t>
      </w:r>
    </w:p>
    <w:p w:rsidR="00AF314C" w:rsidRDefault="00AF314C" w:rsidP="00E960AE">
      <w:pPr>
        <w:rPr>
          <w:rFonts w:asciiTheme="minorEastAsia" w:hAnsiTheme="minorEastAsia" w:hint="eastAsia"/>
        </w:rPr>
      </w:pPr>
    </w:p>
    <w:p w:rsidR="00CE515C" w:rsidRDefault="00AF314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E00561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>物自体：人間の認識が及ばない</w:t>
      </w:r>
    </w:p>
    <w:p w:rsidR="00CD6347" w:rsidRDefault="00AF314C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</w:p>
    <w:p w:rsidR="00AF314C" w:rsidRDefault="00E00561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</w:t>
      </w:r>
      <w:r w:rsidR="00AF314C">
        <w:rPr>
          <w:rFonts w:asciiTheme="minorEastAsia" w:hAnsiTheme="minorEastAsia" w:hint="eastAsia"/>
        </w:rPr>
        <w:t xml:space="preserve">　超越的：神・世界・魂（不死）のような、経験の限界を超えた存在</w:t>
      </w:r>
    </w:p>
    <w:p w:rsidR="00CD6347" w:rsidRDefault="00E00561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</w:t>
      </w:r>
      <w:r w:rsidR="00AF314C">
        <w:rPr>
          <w:rFonts w:asciiTheme="minorEastAsia" w:hAnsiTheme="minorEastAsia" w:hint="eastAsia"/>
        </w:rPr>
        <w:t xml:space="preserve">　超越論的：経験の成立の条件としてアプリオリ性を持つこと</w:t>
      </w:r>
    </w:p>
    <w:p w:rsidR="00AF314C" w:rsidRDefault="00AF314C" w:rsidP="00E960AE">
      <w:pPr>
        <w:rPr>
          <w:rFonts w:asciiTheme="minorEastAsia" w:hAnsiTheme="minorEastAsia" w:hint="eastAsia"/>
        </w:rPr>
      </w:pPr>
    </w:p>
    <w:p w:rsidR="00AF314C" w:rsidRDefault="00AF314C" w:rsidP="00E960AE">
      <w:pPr>
        <w:rPr>
          <w:rFonts w:asciiTheme="minorEastAsia" w:hAnsiTheme="minorEastAsia" w:hint="eastAsia"/>
        </w:rPr>
      </w:pPr>
    </w:p>
    <w:p w:rsidR="00FB7896" w:rsidRDefault="005C3164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◇</w:t>
      </w:r>
      <w:r w:rsidR="00F57A90">
        <w:rPr>
          <w:rFonts w:asciiTheme="minorEastAsia" w:hAnsiTheme="minorEastAsia" w:hint="eastAsia"/>
        </w:rPr>
        <w:t>対象の認識の仕方は</w:t>
      </w:r>
      <w:r w:rsidR="00CE515C">
        <w:rPr>
          <w:rFonts w:asciiTheme="minorEastAsia" w:hAnsiTheme="minorEastAsia" w:hint="eastAsia"/>
        </w:rPr>
        <w:t>アプリオリ</w:t>
      </w:r>
    </w:p>
    <w:p w:rsidR="00543115" w:rsidRDefault="00543115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 xml:space="preserve">    </w:t>
      </w:r>
      <w:r w:rsidR="00E00561">
        <w:rPr>
          <w:rFonts w:asciiTheme="minorEastAsia" w:hAnsiTheme="minorEastAsia" w:hint="eastAsia"/>
        </w:rPr>
        <w:t xml:space="preserve">　・</w:t>
      </w:r>
      <w:r>
        <w:rPr>
          <w:rFonts w:asciiTheme="minorEastAsia" w:hAnsiTheme="minorEastAsia" w:hint="eastAsia"/>
        </w:rPr>
        <w:t>感性の形式→空間</w:t>
      </w:r>
      <w:r w:rsidR="00E65B93">
        <w:rPr>
          <w:rFonts w:asciiTheme="minorEastAsia" w:hAnsiTheme="minorEastAsia" w:hint="eastAsia"/>
        </w:rPr>
        <w:t>の形式</w:t>
      </w:r>
      <w:r>
        <w:rPr>
          <w:rFonts w:asciiTheme="minorEastAsia" w:hAnsiTheme="minorEastAsia" w:hint="eastAsia"/>
        </w:rPr>
        <w:t>・時間</w:t>
      </w:r>
      <w:r w:rsidR="00E65B93">
        <w:rPr>
          <w:rFonts w:asciiTheme="minorEastAsia" w:hAnsiTheme="minorEastAsia" w:hint="eastAsia"/>
        </w:rPr>
        <w:t>の形式</w:t>
      </w:r>
    </w:p>
    <w:p w:rsidR="00E65B93" w:rsidRDefault="00543115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</w:t>
      </w:r>
      <w:r w:rsidR="00E00561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悟性の形式</w:t>
      </w:r>
      <w:r w:rsidR="00EB2C6A">
        <w:rPr>
          <w:rFonts w:asciiTheme="minorEastAsia" w:hAnsiTheme="minorEastAsia" w:hint="eastAsia"/>
        </w:rPr>
        <w:t>→</w:t>
      </w:r>
      <w:r>
        <w:rPr>
          <w:rFonts w:asciiTheme="minorEastAsia" w:hAnsiTheme="minorEastAsia" w:hint="eastAsia"/>
        </w:rPr>
        <w:t>総合の形式</w:t>
      </w:r>
      <w:r w:rsidR="00EB2C6A">
        <w:rPr>
          <w:rFonts w:asciiTheme="minorEastAsia" w:hAnsiTheme="minorEastAsia" w:hint="eastAsia"/>
        </w:rPr>
        <w:t xml:space="preserve">…純粋悟性概念を与える　　</w:t>
      </w:r>
    </w:p>
    <w:p w:rsidR="00E65B93" w:rsidRDefault="00E65B93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>
        <w:rPr>
          <w:rFonts w:asciiTheme="minorEastAsia" w:hAnsiTheme="minorEastAsia"/>
        </w:rPr>
        <w:t>ex</w:t>
      </w:r>
      <w:r>
        <w:rPr>
          <w:rFonts w:asciiTheme="minorEastAsia" w:hAnsiTheme="minorEastAsia" w:hint="eastAsia"/>
        </w:rPr>
        <w:t xml:space="preserve">　諸表象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色・におい・手触り)</w:t>
      </w:r>
    </w:p>
    <w:p w:rsidR="00E65B93" w:rsidRDefault="00E65B93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↓　　悟性が総合</w:t>
      </w:r>
    </w:p>
    <w:p w:rsidR="00E65B93" w:rsidRDefault="00E65B93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机（経験）</w:t>
      </w:r>
    </w:p>
    <w:p w:rsidR="00E65B93" w:rsidRDefault="00E65B93" w:rsidP="00E960AE">
      <w:pPr>
        <w:rPr>
          <w:rFonts w:asciiTheme="minorEastAsia" w:hAnsiTheme="minorEastAsia" w:hint="eastAsia"/>
        </w:rPr>
      </w:pPr>
    </w:p>
    <w:p w:rsidR="00E65B93" w:rsidRDefault="005C3164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◇</w:t>
      </w:r>
      <w:r w:rsidR="00E65B93">
        <w:rPr>
          <w:rFonts w:asciiTheme="minorEastAsia" w:hAnsiTheme="minorEastAsia" w:hint="eastAsia"/>
        </w:rPr>
        <w:t>全ての可視的現象（経験）の連関</w:t>
      </w:r>
    </w:p>
    <w:p w:rsidR="005C3164" w:rsidRDefault="005C3164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→</w:t>
      </w:r>
      <w:r w:rsidR="00CB070D">
        <w:rPr>
          <w:rFonts w:asciiTheme="minorEastAsia" w:hAnsiTheme="minorEastAsia" w:hint="eastAsia"/>
        </w:rPr>
        <w:t>超越論的統覚</w:t>
      </w:r>
      <w:r w:rsidR="00E00561">
        <w:rPr>
          <w:rFonts w:asciiTheme="minorEastAsia" w:hAnsiTheme="minorEastAsia" w:hint="eastAsia"/>
        </w:rPr>
        <w:t>によって</w:t>
      </w:r>
      <w:r>
        <w:rPr>
          <w:rFonts w:asciiTheme="minorEastAsia" w:hAnsiTheme="minorEastAsia" w:hint="eastAsia"/>
        </w:rPr>
        <w:t>…</w:t>
      </w:r>
      <w:r w:rsidR="00CB070D">
        <w:rPr>
          <w:rFonts w:asciiTheme="minorEastAsia" w:hAnsiTheme="minorEastAsia" w:hint="eastAsia"/>
        </w:rPr>
        <w:t>現象（世界）の統一</w:t>
      </w:r>
      <w:r w:rsidR="00CE1855">
        <w:rPr>
          <w:rFonts w:asciiTheme="minorEastAsia" w:hAnsiTheme="minorEastAsia" w:hint="eastAsia"/>
        </w:rPr>
        <w:t xml:space="preserve">　</w:t>
      </w:r>
    </w:p>
    <w:p w:rsidR="005C3164" w:rsidRDefault="005C3164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↑論理的　　　　　　　↑</w:t>
      </w:r>
      <w:r w:rsidR="00CE1855">
        <w:rPr>
          <w:rFonts w:asciiTheme="minorEastAsia" w:hAnsiTheme="minorEastAsia" w:hint="eastAsia"/>
        </w:rPr>
        <w:t>自己意識の同一性が</w:t>
      </w:r>
      <w:r>
        <w:rPr>
          <w:rFonts w:asciiTheme="minorEastAsia" w:hAnsiTheme="minorEastAsia" w:hint="eastAsia"/>
        </w:rPr>
        <w:t>支える</w:t>
      </w:r>
    </w:p>
    <w:p w:rsidR="00CB070D" w:rsidRDefault="005C3164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意識の統一「私は考える」</w:t>
      </w:r>
    </w:p>
    <w:p w:rsidR="00F12C90" w:rsidRDefault="00CE1855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  <w:r w:rsidR="00F12C90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/>
        </w:rPr>
        <w:t xml:space="preserve">ex  </w:t>
      </w:r>
      <w:r>
        <w:rPr>
          <w:rFonts w:asciiTheme="minorEastAsia" w:hAnsiTheme="minorEastAsia" w:hint="eastAsia"/>
        </w:rPr>
        <w:t>机（経験）←「私が経験している」と</w:t>
      </w:r>
      <w:r w:rsidR="00F12C90">
        <w:rPr>
          <w:rFonts w:asciiTheme="minorEastAsia" w:hAnsiTheme="minorEastAsia" w:hint="eastAsia"/>
        </w:rPr>
        <w:t>いう事を</w:t>
      </w:r>
      <w:r>
        <w:rPr>
          <w:rFonts w:asciiTheme="minorEastAsia" w:hAnsiTheme="minorEastAsia" w:hint="eastAsia"/>
        </w:rPr>
        <w:t>伴う事が</w:t>
      </w:r>
    </w:p>
    <w:p w:rsidR="00CB070D" w:rsidRDefault="00F12C90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="00CE1855">
        <w:rPr>
          <w:rFonts w:asciiTheme="minorEastAsia" w:hAnsiTheme="minorEastAsia" w:hint="eastAsia"/>
        </w:rPr>
        <w:t>できなければならない</w:t>
      </w:r>
    </w:p>
    <w:p w:rsidR="00CE1855" w:rsidRDefault="00CB070D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</w:p>
    <w:p w:rsidR="00637322" w:rsidRDefault="00CE1855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「私」</w:t>
      </w:r>
      <w:r w:rsidR="00637322">
        <w:rPr>
          <w:rFonts w:asciiTheme="minorEastAsia" w:hAnsiTheme="minorEastAsia" w:hint="eastAsia"/>
        </w:rPr>
        <w:t>————　理性的（合理的）心理学の対象</w:t>
      </w:r>
    </w:p>
    <w:p w:rsidR="00637322" w:rsidRDefault="00637322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↓</w:t>
      </w:r>
    </w:p>
    <w:p w:rsidR="00637322" w:rsidRDefault="00637322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思弁的（経験によらない）</w:t>
      </w:r>
    </w:p>
    <w:p w:rsidR="00637322" w:rsidRDefault="00637322" w:rsidP="00E960AE">
      <w:pPr>
        <w:rPr>
          <w:rFonts w:asciiTheme="minorEastAsia" w:hAnsiTheme="minorEastAsia" w:hint="eastAsia"/>
        </w:rPr>
      </w:pPr>
    </w:p>
    <w:p w:rsidR="00637322" w:rsidRDefault="00F12C90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 xml:space="preserve">  </w:t>
      </w:r>
      <w:r w:rsidR="00637322">
        <w:rPr>
          <w:rFonts w:asciiTheme="minorEastAsia" w:hAnsiTheme="minorEastAsia" w:hint="eastAsia"/>
        </w:rPr>
        <w:t>あらゆる判断・認識　————「私」の判断</w:t>
      </w:r>
    </w:p>
    <w:p w:rsidR="005C3164" w:rsidRDefault="0028467B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 w:rsidR="00F12C90">
        <w:rPr>
          <w:rFonts w:asciiTheme="minorEastAsia" w:hAnsiTheme="minorEastAsia"/>
        </w:rPr>
        <w:t xml:space="preserve">  </w:t>
      </w:r>
      <w:r w:rsidR="00637322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私」…</w:t>
      </w:r>
      <w:r w:rsidR="005C3164">
        <w:rPr>
          <w:rFonts w:asciiTheme="minorEastAsia" w:hAnsiTheme="minorEastAsia" w:hint="eastAsia"/>
        </w:rPr>
        <w:t>思惟の主体</w:t>
      </w:r>
    </w:p>
    <w:p w:rsidR="0028467B" w:rsidRDefault="005C3164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="0028467B">
        <w:rPr>
          <w:rFonts w:asciiTheme="minorEastAsia" w:hAnsiTheme="minorEastAsia" w:hint="eastAsia"/>
        </w:rPr>
        <w:t>論理的なものだが「実体」ではない</w:t>
      </w:r>
    </w:p>
    <w:p w:rsidR="0028467B" w:rsidRDefault="0028467B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⇔デカルト</w:t>
      </w:r>
    </w:p>
    <w:p w:rsidR="0028467B" w:rsidRDefault="0028467B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 w:rsidR="005C3164">
        <w:rPr>
          <w:rFonts w:asciiTheme="minorEastAsia" w:hAnsiTheme="minorEastAsia" w:hint="eastAsia"/>
        </w:rPr>
        <w:t>主観の同一性は</w:t>
      </w:r>
      <w:r>
        <w:rPr>
          <w:rFonts w:asciiTheme="minorEastAsia" w:hAnsiTheme="minorEastAsia" w:hint="eastAsia"/>
        </w:rPr>
        <w:t>人格の同一性を意味しない</w:t>
      </w:r>
    </w:p>
    <w:p w:rsidR="0028467B" w:rsidRDefault="0028467B" w:rsidP="00E960AE">
      <w:pPr>
        <w:rPr>
          <w:rFonts w:asciiTheme="minorEastAsia" w:hAnsiTheme="minorEastAsia" w:hint="eastAsia"/>
        </w:rPr>
      </w:pPr>
    </w:p>
    <w:p w:rsidR="00B67EEF" w:rsidRDefault="0028467B" w:rsidP="00E960AE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超越論的統覚　≠　経験的自己認識</w:t>
      </w:r>
    </w:p>
    <w:p w:rsidR="00B67EEF" w:rsidRDefault="00B67EEF" w:rsidP="00E960AE">
      <w:pPr>
        <w:rPr>
          <w:rFonts w:asciiTheme="minorEastAsia" w:hAnsiTheme="minorEastAsia"/>
        </w:rPr>
      </w:pPr>
    </w:p>
    <w:p w:rsidR="00B67EEF" w:rsidRPr="008C0CED" w:rsidRDefault="008C0CED" w:rsidP="008C0CED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/>
        </w:rPr>
        <w:t xml:space="preserve">. </w:t>
      </w:r>
      <w:r>
        <w:rPr>
          <w:rFonts w:asciiTheme="majorEastAsia" w:eastAsiaTheme="majorEastAsia" w:hAnsiTheme="majorEastAsia" w:hint="eastAsia"/>
        </w:rPr>
        <w:t>心理学</w:t>
      </w:r>
    </w:p>
    <w:p w:rsidR="00F12C90" w:rsidRDefault="008C0CED" w:rsidP="00F12C90">
      <w:pPr>
        <w:ind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心理学の成立→ヴントの</w:t>
      </w:r>
      <w:r w:rsidR="00F12C90">
        <w:rPr>
          <w:rFonts w:asciiTheme="minorEastAsia" w:hAnsiTheme="minorEastAsia" w:hint="eastAsia"/>
        </w:rPr>
        <w:t>心理学実験室の公的認可・研究に使用されるようになった年（</w:t>
      </w:r>
      <w:r w:rsidR="00F12C90">
        <w:rPr>
          <w:rFonts w:asciiTheme="minorEastAsia" w:hAnsiTheme="minorEastAsia"/>
        </w:rPr>
        <w:t>1879</w:t>
      </w:r>
      <w:r w:rsidR="00F12C90">
        <w:rPr>
          <w:rFonts w:asciiTheme="minorEastAsia" w:hAnsiTheme="minorEastAsia" w:hint="eastAsia"/>
        </w:rPr>
        <w:t>年）</w:t>
      </w:r>
    </w:p>
    <w:p w:rsidR="00F12C90" w:rsidRDefault="00F12C90" w:rsidP="00F12C90">
      <w:pPr>
        <w:ind w:left="240"/>
        <w:rPr>
          <w:rFonts w:asciiTheme="minorEastAsia" w:hAnsiTheme="minorEastAsia" w:hint="eastAsia"/>
        </w:rPr>
      </w:pPr>
    </w:p>
    <w:p w:rsidR="00FF5AD8" w:rsidRDefault="00E62042" w:rsidP="00E6204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・</w:t>
      </w:r>
      <w:r w:rsidR="00F21A81">
        <w:rPr>
          <w:rFonts w:asciiTheme="minorEastAsia" w:hAnsiTheme="minorEastAsia" w:hint="eastAsia"/>
        </w:rPr>
        <w:t>ヴント以前の主な研究</w:t>
      </w:r>
    </w:p>
    <w:p w:rsidR="00FF5AD8" w:rsidRDefault="00FF5AD8" w:rsidP="00B67EEF">
      <w:pPr>
        <w:ind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英国：連合心理学（</w:t>
      </w:r>
      <w:r>
        <w:rPr>
          <w:rFonts w:asciiTheme="minorEastAsia" w:hAnsiTheme="minorEastAsia"/>
        </w:rPr>
        <w:t>J.S.</w:t>
      </w:r>
      <w:r>
        <w:rPr>
          <w:rFonts w:asciiTheme="minorEastAsia" w:hAnsiTheme="minorEastAsia" w:hint="eastAsia"/>
        </w:rPr>
        <w:t>ミル）　心は観念の連合</w:t>
      </w:r>
    </w:p>
    <w:p w:rsidR="00F21A81" w:rsidRDefault="00FF5AD8" w:rsidP="00F12C90">
      <w:pPr>
        <w:ind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ドイツ：感覚研究…感覚の定量的研究</w:t>
      </w:r>
    </w:p>
    <w:p w:rsidR="00664D6F" w:rsidRDefault="00E62042" w:rsidP="00F21A8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21A81">
        <w:rPr>
          <w:rFonts w:asciiTheme="minorEastAsia" w:hAnsiTheme="minorEastAsia" w:hint="eastAsia"/>
        </w:rPr>
        <w:t>（以後）</w:t>
      </w:r>
    </w:p>
    <w:p w:rsidR="00F12C90" w:rsidRDefault="00664D6F" w:rsidP="00B67EEF">
      <w:pPr>
        <w:ind w:lef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ジェームズ・ランゲ説…「悲しいから泣くのではなく、泣くから悲しいのだ」</w:t>
      </w:r>
    </w:p>
    <w:p w:rsidR="00F12C90" w:rsidRDefault="00F12C90" w:rsidP="00F12C90">
      <w:pPr>
        <w:ind w:left="240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     (1890)</w:t>
      </w:r>
    </w:p>
    <w:p w:rsidR="00E62042" w:rsidRDefault="00F12C90" w:rsidP="00F12C9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</w:p>
    <w:p w:rsidR="00F12C90" w:rsidRDefault="00E62042" w:rsidP="00F12C9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◇</w:t>
      </w:r>
      <w:r w:rsidR="00F12C90">
        <w:rPr>
          <w:rFonts w:asciiTheme="minorEastAsia" w:hAnsiTheme="minorEastAsia" w:hint="eastAsia"/>
        </w:rPr>
        <w:t>ヴントの心理学…要素主義</w:t>
      </w:r>
    </w:p>
    <w:p w:rsidR="00F21A81" w:rsidRPr="00F21A81" w:rsidRDefault="00D57720" w:rsidP="00F21A81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F12C90" w:rsidRPr="00F21A81">
        <w:rPr>
          <w:rFonts w:asciiTheme="minorEastAsia" w:hAnsiTheme="minorEastAsia" w:hint="eastAsia"/>
        </w:rPr>
        <w:t>刺激を体系的に変化させ、内観（</w:t>
      </w:r>
      <w:r w:rsidR="00F21A81" w:rsidRPr="00F21A81">
        <w:rPr>
          <w:rFonts w:asciiTheme="minorEastAsia" w:hAnsiTheme="minorEastAsia" w:hint="eastAsia"/>
        </w:rPr>
        <w:t>被験者の報告）を実験</w:t>
      </w:r>
    </w:p>
    <w:p w:rsidR="00F21A81" w:rsidRDefault="00D57720" w:rsidP="00F21A81">
      <w:pPr>
        <w:pStyle w:val="a3"/>
        <w:ind w:leftChars="0" w:lef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</w:t>
      </w:r>
      <w:r w:rsidR="00F21A81" w:rsidRPr="00F21A81">
        <w:rPr>
          <w:rFonts w:asciiTheme="minorEastAsia" w:hAnsiTheme="minorEastAsia" w:hint="eastAsia"/>
        </w:rPr>
        <w:t>的</w:t>
      </w:r>
      <w:r w:rsidR="00F21A81">
        <w:rPr>
          <w:rFonts w:asciiTheme="minorEastAsia" w:hAnsiTheme="minorEastAsia" w:hint="eastAsia"/>
        </w:rPr>
        <w:t>に行う事を重視⇒実験心理学</w:t>
      </w:r>
    </w:p>
    <w:p w:rsidR="00F21A81" w:rsidRDefault="00F21A81" w:rsidP="00F21A81">
      <w:pPr>
        <w:rPr>
          <w:rFonts w:asciiTheme="minorEastAsia" w:hAnsiTheme="minorEastAsia"/>
        </w:rPr>
      </w:pPr>
    </w:p>
    <w:p w:rsidR="00F21A81" w:rsidRPr="00F21A81" w:rsidRDefault="00F21A81" w:rsidP="00F21A81">
      <w:pPr>
        <w:pStyle w:val="a3"/>
        <w:numPr>
          <w:ilvl w:val="0"/>
          <w:numId w:val="5"/>
        </w:numPr>
        <w:ind w:leftChars="0"/>
        <w:rPr>
          <w:rFonts w:asciiTheme="minorEastAsia" w:hAnsiTheme="minorEastAsia" w:hint="eastAsia"/>
        </w:rPr>
      </w:pPr>
      <w:r w:rsidRPr="00F21A81">
        <w:rPr>
          <w:rFonts w:asciiTheme="minorEastAsia" w:hAnsiTheme="minorEastAsia" w:hint="eastAsia"/>
        </w:rPr>
        <w:t>ヴントの実験心理学を否定する三つの潮流</w:t>
      </w:r>
    </w:p>
    <w:p w:rsidR="009D0F9F" w:rsidRDefault="009D0F9F" w:rsidP="009D0F9F">
      <w:pPr>
        <w:rPr>
          <w:rFonts w:asciiTheme="minorEastAsia" w:hAnsiTheme="minorEastAsia" w:hint="eastAsia"/>
        </w:rPr>
      </w:pPr>
    </w:p>
    <w:p w:rsidR="00D57720" w:rsidRPr="009D0F9F" w:rsidRDefault="009D0F9F" w:rsidP="009D0F9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・</w:t>
      </w:r>
      <w:r w:rsidR="00D57720" w:rsidRPr="009D0F9F">
        <w:rPr>
          <w:rFonts w:asciiTheme="minorEastAsia" w:hAnsiTheme="minorEastAsia" w:hint="eastAsia"/>
        </w:rPr>
        <w:t xml:space="preserve">ワトソン…行動主義　</w:t>
      </w:r>
    </w:p>
    <w:p w:rsidR="00D57720" w:rsidRDefault="00D57720" w:rsidP="00D57720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→　＜</w:t>
      </w:r>
      <w:r w:rsidRPr="00D57720">
        <w:rPr>
          <w:rFonts w:asciiTheme="minorEastAsia" w:hAnsiTheme="minorEastAsia" w:hint="eastAsia"/>
        </w:rPr>
        <w:t>特徴</w:t>
      </w:r>
      <w:r>
        <w:rPr>
          <w:rFonts w:asciiTheme="minorEastAsia" w:hAnsiTheme="minorEastAsia" w:hint="eastAsia"/>
        </w:rPr>
        <w:t xml:space="preserve">＞　</w:t>
      </w:r>
      <w:r w:rsidR="00767663">
        <w:rPr>
          <w:rFonts w:asciiTheme="minorEastAsia" w:hAnsiTheme="minorEastAsia" w:hint="eastAsia"/>
        </w:rPr>
        <w:t>客観主義（行動の観察）→</w:t>
      </w:r>
      <w:r>
        <w:rPr>
          <w:rFonts w:asciiTheme="minorEastAsia" w:hAnsiTheme="minorEastAsia" w:hint="eastAsia"/>
        </w:rPr>
        <w:t>内観法の否定</w:t>
      </w:r>
    </w:p>
    <w:p w:rsidR="00D57720" w:rsidRPr="00D57720" w:rsidRDefault="00D57720" w:rsidP="00D57720">
      <w:pPr>
        <w:pStyle w:val="a3"/>
        <w:ind w:leftChars="0" w:lef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</w:t>
      </w:r>
      <w:r>
        <w:rPr>
          <w:rFonts w:asciiTheme="minorEastAsia" w:hAnsiTheme="minorEastAsia"/>
        </w:rPr>
        <w:t xml:space="preserve">  </w:t>
      </w:r>
      <w:r>
        <w:rPr>
          <w:rFonts w:asciiTheme="minorEastAsia" w:hAnsiTheme="minorEastAsia" w:hint="eastAsia"/>
        </w:rPr>
        <w:t>末梢主義→筋収縮などの反応を手がかりとする</w:t>
      </w:r>
    </w:p>
    <w:p w:rsidR="00D57720" w:rsidRDefault="00D57720" w:rsidP="00D57720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SR主義→</w:t>
      </w:r>
      <w:r>
        <w:rPr>
          <w:rFonts w:asciiTheme="minorEastAsia" w:hAnsiTheme="minorEastAsia"/>
        </w:rPr>
        <w:t xml:space="preserve"> S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/>
        </w:rPr>
        <w:t xml:space="preserve">stimulation </w:t>
      </w:r>
      <w:r>
        <w:rPr>
          <w:rFonts w:asciiTheme="minorEastAsia" w:hAnsiTheme="minorEastAsia" w:hint="eastAsia"/>
        </w:rPr>
        <w:t>刺激</w:t>
      </w:r>
    </w:p>
    <w:p w:rsidR="00D57720" w:rsidRDefault="00D57720" w:rsidP="00D57720">
      <w:pPr>
        <w:pStyle w:val="a3"/>
        <w:ind w:leftChars="0" w:left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/>
        </w:rPr>
        <w:t xml:space="preserve">  R: response  </w:t>
      </w:r>
      <w:r>
        <w:rPr>
          <w:rFonts w:asciiTheme="minorEastAsia" w:hAnsiTheme="minorEastAsia" w:hint="eastAsia"/>
        </w:rPr>
        <w:t xml:space="preserve">　反応　　　</w:t>
      </w:r>
    </w:p>
    <w:p w:rsidR="005C3164" w:rsidRDefault="001241F9" w:rsidP="005C316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環境主義　　　　　　　　　　　　</w:t>
      </w:r>
      <w:r>
        <w:rPr>
          <w:rFonts w:asciiTheme="minorEastAsia" w:hAnsiTheme="minorEastAsia"/>
        </w:rPr>
        <w:t>etc.</w:t>
      </w:r>
    </w:p>
    <w:p w:rsidR="005C3164" w:rsidRDefault="005C3164" w:rsidP="005C3164">
      <w:pPr>
        <w:rPr>
          <w:rFonts w:asciiTheme="minorEastAsia" w:hAnsiTheme="minorEastAsia" w:hint="eastAsia"/>
        </w:rPr>
      </w:pPr>
    </w:p>
    <w:p w:rsidR="00767663" w:rsidRPr="005C3164" w:rsidRDefault="005C3164" w:rsidP="005C316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・</w:t>
      </w:r>
      <w:r w:rsidR="00767663" w:rsidRPr="005C3164">
        <w:rPr>
          <w:rFonts w:asciiTheme="minorEastAsia" w:hAnsiTheme="minorEastAsia" w:hint="eastAsia"/>
        </w:rPr>
        <w:t>ゲシュタルト心理学…ゲシュタルト→形態（ドイツ語）</w:t>
      </w:r>
    </w:p>
    <w:p w:rsidR="00767663" w:rsidRDefault="00767663" w:rsidP="00767663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全体の重視⇔ヴントの要素主義</w:t>
      </w:r>
    </w:p>
    <w:p w:rsidR="00767663" w:rsidRDefault="00767663" w:rsidP="00767663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</w:t>
      </w:r>
      <w:r w:rsidR="00851FD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→メロディーのように全体を一挙にとらえる</w:t>
      </w:r>
    </w:p>
    <w:p w:rsidR="007A31F9" w:rsidRDefault="00767663" w:rsidP="007A31F9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851FDA">
        <w:rPr>
          <w:rFonts w:asciiTheme="minorEastAsia" w:hAnsiTheme="minorEastAsia" w:hint="eastAsia"/>
        </w:rPr>
        <w:t>仮現運動（</w:t>
      </w:r>
      <w:r w:rsidR="007A31F9">
        <w:rPr>
          <w:rFonts w:asciiTheme="minorEastAsia" w:hAnsiTheme="minorEastAsia" w:hint="eastAsia"/>
        </w:rPr>
        <w:t>動いていない点や線を時間差で点滅</w:t>
      </w:r>
      <w:r w:rsidR="00851FDA" w:rsidRPr="007A31F9">
        <w:rPr>
          <w:rFonts w:asciiTheme="minorEastAsia" w:hAnsiTheme="minorEastAsia" w:hint="eastAsia"/>
        </w:rPr>
        <w:t>させる</w:t>
      </w:r>
    </w:p>
    <w:p w:rsidR="00851FDA" w:rsidRPr="007A31F9" w:rsidRDefault="007A31F9" w:rsidP="007A31F9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851FDA" w:rsidRPr="007A31F9">
        <w:rPr>
          <w:rFonts w:asciiTheme="minorEastAsia" w:hAnsiTheme="minorEastAsia" w:hint="eastAsia"/>
        </w:rPr>
        <w:t>と、人間が動きを知覚する現象）</w:t>
      </w:r>
      <w:r>
        <w:rPr>
          <w:rFonts w:asciiTheme="minorEastAsia" w:hAnsiTheme="minorEastAsia" w:hint="eastAsia"/>
        </w:rPr>
        <w:t>の</w:t>
      </w:r>
      <w:r w:rsidR="00851FDA" w:rsidRPr="007A31F9">
        <w:rPr>
          <w:rFonts w:asciiTheme="minorEastAsia" w:hAnsiTheme="minorEastAsia" w:hint="eastAsia"/>
        </w:rPr>
        <w:t>研究</w:t>
      </w:r>
    </w:p>
    <w:p w:rsidR="00851FDA" w:rsidRDefault="00851FDA" w:rsidP="00851FDA">
      <w:pPr>
        <w:rPr>
          <w:rFonts w:asciiTheme="minorEastAsia" w:hAnsiTheme="minorEastAsia" w:hint="eastAsia"/>
        </w:rPr>
      </w:pPr>
    </w:p>
    <w:p w:rsidR="00851FDA" w:rsidRDefault="00851FDA" w:rsidP="00851FDA">
      <w:pPr>
        <w:pStyle w:val="a3"/>
        <w:numPr>
          <w:ilvl w:val="0"/>
          <w:numId w:val="6"/>
        </w:numPr>
        <w:ind w:leftChars="0"/>
        <w:rPr>
          <w:rFonts w:asciiTheme="minorEastAsia" w:hAnsiTheme="minorEastAsia" w:hint="eastAsia"/>
        </w:rPr>
      </w:pPr>
      <w:r w:rsidRPr="00851FDA">
        <w:rPr>
          <w:rFonts w:asciiTheme="minorEastAsia" w:hAnsiTheme="minorEastAsia" w:hint="eastAsia"/>
        </w:rPr>
        <w:t>フロイト…</w:t>
      </w:r>
      <w:r>
        <w:rPr>
          <w:rFonts w:asciiTheme="minorEastAsia" w:hAnsiTheme="minorEastAsia" w:hint="eastAsia"/>
        </w:rPr>
        <w:t>無意識・前意識に注目</w:t>
      </w:r>
    </w:p>
    <w:p w:rsidR="008C0BE3" w:rsidRDefault="005531B4" w:rsidP="005531B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（精神分析）</w:t>
      </w:r>
      <w:r w:rsidR="008C5660">
        <w:rPr>
          <w:rFonts w:asciiTheme="minorEastAsia" w:hAnsiTheme="minorEastAsia" w:hint="eastAsia"/>
        </w:rPr>
        <w:t xml:space="preserve">　　　　　　　　</w:t>
      </w:r>
    </w:p>
    <w:p w:rsidR="00851FDA" w:rsidRDefault="008C0BE3" w:rsidP="00851FDA">
      <w:pPr>
        <w:ind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＜心の区分＞</w:t>
      </w:r>
    </w:p>
    <w:p w:rsidR="00851FDA" w:rsidRPr="00851FDA" w:rsidRDefault="00851FDA" w:rsidP="00851FDA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</w:t>
      </w:r>
      <w:r w:rsidR="008C5660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 xml:space="preserve">　</w:t>
      </w:r>
      <w:r w:rsidR="008C0BE3">
        <w:rPr>
          <w:rFonts w:asciiTheme="minorEastAsia" w:hAnsiTheme="minorEastAsia" w:hint="eastAsia"/>
        </w:rPr>
        <w:t>・知覚・</w:t>
      </w:r>
      <w:r>
        <w:rPr>
          <w:rFonts w:asciiTheme="minorEastAsia" w:hAnsiTheme="minorEastAsia" w:hint="eastAsia"/>
        </w:rPr>
        <w:t>意識</w:t>
      </w:r>
    </w:p>
    <w:p w:rsidR="00851FDA" w:rsidRDefault="00851FDA" w:rsidP="00851FDA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</w:t>
      </w:r>
      <w:r w:rsidR="008C5660">
        <w:rPr>
          <w:rFonts w:asciiTheme="minorEastAsia" w:hAnsiTheme="minorEastAsia" w:hint="eastAsia"/>
        </w:rPr>
        <w:t xml:space="preserve">　　　　　</w:t>
      </w:r>
      <w:r w:rsidR="008C0BE3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前意識</w:t>
      </w:r>
      <w:r w:rsidR="008C5660">
        <w:rPr>
          <w:rFonts w:asciiTheme="minorEastAsia" w:hAnsiTheme="minorEastAsia" w:hint="eastAsia"/>
        </w:rPr>
        <w:t>————意識されないが、意識に入り込む事は可能</w:t>
      </w:r>
    </w:p>
    <w:p w:rsidR="008C5660" w:rsidRDefault="008C0BE3" w:rsidP="008C5660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・</w:t>
      </w:r>
      <w:r w:rsidR="00851FDA">
        <w:rPr>
          <w:rFonts w:asciiTheme="minorEastAsia" w:hAnsiTheme="minorEastAsia" w:hint="eastAsia"/>
        </w:rPr>
        <w:t>無意識</w:t>
      </w:r>
      <w:r w:rsidR="008C5660">
        <w:rPr>
          <w:rFonts w:asciiTheme="minorEastAsia" w:hAnsiTheme="minorEastAsia"/>
        </w:rPr>
        <w:t xml:space="preserve"> (</w:t>
      </w:r>
      <w:r w:rsidR="008C5660">
        <w:rPr>
          <w:rFonts w:asciiTheme="minorEastAsia" w:hAnsiTheme="minorEastAsia" w:hint="eastAsia"/>
        </w:rPr>
        <w:t>抑圧された欲望)————行動理解に不可欠</w:t>
      </w:r>
    </w:p>
    <w:p w:rsidR="008C5660" w:rsidRPr="008C5660" w:rsidRDefault="008C5660" w:rsidP="008C5660">
      <w:pPr>
        <w:pStyle w:val="a3"/>
        <w:ind w:leftChars="0" w:left="24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意識に影響を与える</w:t>
      </w:r>
    </w:p>
    <w:p w:rsidR="00B8784B" w:rsidRPr="009D0F9F" w:rsidRDefault="00B8784B" w:rsidP="009D0F9F">
      <w:pPr>
        <w:rPr>
          <w:rFonts w:asciiTheme="minorEastAsia" w:hAnsiTheme="minorEastAsia" w:hint="eastAsia"/>
        </w:rPr>
      </w:pPr>
    </w:p>
    <w:sectPr w:rsidR="00B8784B" w:rsidRPr="009D0F9F" w:rsidSect="00426B49">
      <w:footerReference w:type="even" r:id="rId5"/>
      <w:foot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altName w:val="ヒラギノ角ゴ ProN W3"/>
    <w:charset w:val="4E"/>
    <w:family w:val="auto"/>
    <w:pitch w:val="variable"/>
    <w:sig w:usb0="00000001" w:usb1="00000000" w:usb2="01000407" w:usb3="00000000" w:csb0="00020000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0561" w:rsidRDefault="00E00561" w:rsidP="00160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0561" w:rsidRDefault="00E00561">
    <w:pPr>
      <w:pStyle w:val="a4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0561" w:rsidRDefault="00E00561" w:rsidP="00160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0F9F">
      <w:rPr>
        <w:rStyle w:val="a6"/>
        <w:noProof/>
      </w:rPr>
      <w:t>1</w:t>
    </w:r>
    <w:r>
      <w:rPr>
        <w:rStyle w:val="a6"/>
      </w:rPr>
      <w:fldChar w:fldCharType="end"/>
    </w:r>
  </w:p>
  <w:p w:rsidR="00E00561" w:rsidRDefault="00E00561">
    <w:pPr>
      <w:pStyle w:val="a4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B978BC"/>
    <w:multiLevelType w:val="hybridMultilevel"/>
    <w:tmpl w:val="FA705B9A"/>
    <w:lvl w:ilvl="0" w:tplc="403A83AC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FCA680C"/>
    <w:multiLevelType w:val="hybridMultilevel"/>
    <w:tmpl w:val="D73A8AAE"/>
    <w:lvl w:ilvl="0" w:tplc="A1083566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3776F33"/>
    <w:multiLevelType w:val="hybridMultilevel"/>
    <w:tmpl w:val="A282F422"/>
    <w:lvl w:ilvl="0" w:tplc="477602DA">
      <w:start w:val="8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17430E33"/>
    <w:multiLevelType w:val="hybridMultilevel"/>
    <w:tmpl w:val="6BBC7698"/>
    <w:lvl w:ilvl="0" w:tplc="CBB0D5EC">
      <w:numFmt w:val="bullet"/>
      <w:suff w:val="space"/>
      <w:lvlText w:val="※"/>
      <w:lvlJc w:val="left"/>
      <w:pPr>
        <w:ind w:left="48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>
    <w:nsid w:val="26BC211A"/>
    <w:multiLevelType w:val="hybridMultilevel"/>
    <w:tmpl w:val="D43EED1E"/>
    <w:lvl w:ilvl="0" w:tplc="80F47F44">
      <w:start w:val="4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B8F4049"/>
    <w:multiLevelType w:val="hybridMultilevel"/>
    <w:tmpl w:val="7F9CF52A"/>
    <w:lvl w:ilvl="0" w:tplc="BC826420">
      <w:numFmt w:val="bullet"/>
      <w:suff w:val="space"/>
      <w:lvlText w:val="◇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472363E"/>
    <w:multiLevelType w:val="hybridMultilevel"/>
    <w:tmpl w:val="A1ACEFD0"/>
    <w:lvl w:ilvl="0" w:tplc="76C6E602">
      <w:numFmt w:val="bullet"/>
      <w:suff w:val="space"/>
      <w:lvlText w:val="・"/>
      <w:lvlJc w:val="left"/>
      <w:pPr>
        <w:ind w:left="48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">
    <w:nsid w:val="3ABA3994"/>
    <w:multiLevelType w:val="hybridMultilevel"/>
    <w:tmpl w:val="01D23004"/>
    <w:lvl w:ilvl="0" w:tplc="AD066116">
      <w:numFmt w:val="bullet"/>
      <w:suff w:val="space"/>
      <w:lvlText w:val="◇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FC51EAA"/>
    <w:multiLevelType w:val="hybridMultilevel"/>
    <w:tmpl w:val="3958414C"/>
    <w:lvl w:ilvl="0" w:tplc="5F3E665C">
      <w:start w:val="1"/>
      <w:numFmt w:val="decimalFullWidth"/>
      <w:lvlText w:val="%1."/>
      <w:lvlJc w:val="left"/>
      <w:pPr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abstractNum w:abstractNumId="9">
    <w:nsid w:val="415E7DD5"/>
    <w:multiLevelType w:val="hybridMultilevel"/>
    <w:tmpl w:val="0EA42DAE"/>
    <w:lvl w:ilvl="0" w:tplc="6B62FB58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1EA7FE7"/>
    <w:multiLevelType w:val="hybridMultilevel"/>
    <w:tmpl w:val="01A429E8"/>
    <w:lvl w:ilvl="0" w:tplc="A0FE9D1E"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5974102F"/>
    <w:multiLevelType w:val="hybridMultilevel"/>
    <w:tmpl w:val="78C0F884"/>
    <w:lvl w:ilvl="0" w:tplc="5BF2D35E">
      <w:start w:val="8"/>
      <w:numFmt w:val="decimalFullWidth"/>
      <w:lvlText w:val="%1.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7" w:tentative="1">
      <w:start w:val="1"/>
      <w:numFmt w:val="aiueoFullWidth"/>
      <w:lvlText w:val="(%5)"/>
      <w:lvlJc w:val="left"/>
      <w:pPr>
        <w:ind w:left="26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7" w:tentative="1">
      <w:start w:val="1"/>
      <w:numFmt w:val="aiueoFullWidth"/>
      <w:lvlText w:val="(%8)"/>
      <w:lvlJc w:val="left"/>
      <w:pPr>
        <w:ind w:left="40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80"/>
      </w:pPr>
    </w:lvl>
  </w:abstractNum>
  <w:abstractNum w:abstractNumId="12">
    <w:nsid w:val="5D666829"/>
    <w:multiLevelType w:val="hybridMultilevel"/>
    <w:tmpl w:val="56185240"/>
    <w:lvl w:ilvl="0" w:tplc="9BF0BBDC">
      <w:numFmt w:val="bullet"/>
      <w:suff w:val="space"/>
      <w:lvlText w:val="○"/>
      <w:lvlJc w:val="left"/>
      <w:pPr>
        <w:ind w:left="240" w:hanging="2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doNotVertAlignCellWithSp/>
    <w:doNotBreakConstrainedForcedTable/>
    <w:useAnsiKerningPairs/>
    <w:cachedColBalance/>
    <w:splitPgBreakAndParaMark/>
  </w:compat>
  <w:rsids>
    <w:rsidRoot w:val="00426B49"/>
    <w:rsid w:val="00016BA3"/>
    <w:rsid w:val="000B00E5"/>
    <w:rsid w:val="000F1028"/>
    <w:rsid w:val="000F17B3"/>
    <w:rsid w:val="000F410A"/>
    <w:rsid w:val="001241F9"/>
    <w:rsid w:val="00126E88"/>
    <w:rsid w:val="00145F2B"/>
    <w:rsid w:val="0015004F"/>
    <w:rsid w:val="001608F1"/>
    <w:rsid w:val="001B431B"/>
    <w:rsid w:val="00230B94"/>
    <w:rsid w:val="00282110"/>
    <w:rsid w:val="0028467B"/>
    <w:rsid w:val="002C2FB7"/>
    <w:rsid w:val="002C3AC2"/>
    <w:rsid w:val="002F15E3"/>
    <w:rsid w:val="00345906"/>
    <w:rsid w:val="003A64A8"/>
    <w:rsid w:val="003E277C"/>
    <w:rsid w:val="00426B49"/>
    <w:rsid w:val="00427593"/>
    <w:rsid w:val="0045015C"/>
    <w:rsid w:val="00461EFE"/>
    <w:rsid w:val="00470511"/>
    <w:rsid w:val="005338B5"/>
    <w:rsid w:val="00543115"/>
    <w:rsid w:val="005531B4"/>
    <w:rsid w:val="005A467E"/>
    <w:rsid w:val="005A5CDE"/>
    <w:rsid w:val="005B5D1E"/>
    <w:rsid w:val="005C3164"/>
    <w:rsid w:val="006008DC"/>
    <w:rsid w:val="0062543D"/>
    <w:rsid w:val="00637322"/>
    <w:rsid w:val="0064123F"/>
    <w:rsid w:val="006478E5"/>
    <w:rsid w:val="00664D6F"/>
    <w:rsid w:val="006B73FE"/>
    <w:rsid w:val="00702649"/>
    <w:rsid w:val="00702B67"/>
    <w:rsid w:val="00747F9A"/>
    <w:rsid w:val="00766ABB"/>
    <w:rsid w:val="00767663"/>
    <w:rsid w:val="007911F4"/>
    <w:rsid w:val="007A31F9"/>
    <w:rsid w:val="007C10A9"/>
    <w:rsid w:val="007C2EE0"/>
    <w:rsid w:val="008236FC"/>
    <w:rsid w:val="00833C05"/>
    <w:rsid w:val="00851FDA"/>
    <w:rsid w:val="0085544A"/>
    <w:rsid w:val="008B0CEA"/>
    <w:rsid w:val="008C0BE3"/>
    <w:rsid w:val="008C0CED"/>
    <w:rsid w:val="008C5660"/>
    <w:rsid w:val="008D248C"/>
    <w:rsid w:val="008F15EB"/>
    <w:rsid w:val="009724BA"/>
    <w:rsid w:val="00991365"/>
    <w:rsid w:val="009D0F9F"/>
    <w:rsid w:val="009D2B18"/>
    <w:rsid w:val="009E11C5"/>
    <w:rsid w:val="009E54DF"/>
    <w:rsid w:val="00A21216"/>
    <w:rsid w:val="00A87770"/>
    <w:rsid w:val="00AF3118"/>
    <w:rsid w:val="00AF314C"/>
    <w:rsid w:val="00B06F97"/>
    <w:rsid w:val="00B56435"/>
    <w:rsid w:val="00B67EEF"/>
    <w:rsid w:val="00B8462E"/>
    <w:rsid w:val="00B8784B"/>
    <w:rsid w:val="00B93F28"/>
    <w:rsid w:val="00BA1839"/>
    <w:rsid w:val="00BC2A75"/>
    <w:rsid w:val="00C00714"/>
    <w:rsid w:val="00C405DC"/>
    <w:rsid w:val="00C50337"/>
    <w:rsid w:val="00CB070D"/>
    <w:rsid w:val="00CC0820"/>
    <w:rsid w:val="00CC2C6A"/>
    <w:rsid w:val="00CD6347"/>
    <w:rsid w:val="00CE1855"/>
    <w:rsid w:val="00CE515C"/>
    <w:rsid w:val="00D33AA2"/>
    <w:rsid w:val="00D57720"/>
    <w:rsid w:val="00D65351"/>
    <w:rsid w:val="00DA5470"/>
    <w:rsid w:val="00DE0AE5"/>
    <w:rsid w:val="00DF5FB6"/>
    <w:rsid w:val="00E00561"/>
    <w:rsid w:val="00E057E4"/>
    <w:rsid w:val="00E21730"/>
    <w:rsid w:val="00E34D0B"/>
    <w:rsid w:val="00E40D28"/>
    <w:rsid w:val="00E50BA4"/>
    <w:rsid w:val="00E62042"/>
    <w:rsid w:val="00E65B93"/>
    <w:rsid w:val="00E960AE"/>
    <w:rsid w:val="00EB2C6A"/>
    <w:rsid w:val="00EC40B7"/>
    <w:rsid w:val="00EC5D2B"/>
    <w:rsid w:val="00ED6B3C"/>
    <w:rsid w:val="00EF5100"/>
    <w:rsid w:val="00F12C90"/>
    <w:rsid w:val="00F21A81"/>
    <w:rsid w:val="00F365FB"/>
    <w:rsid w:val="00F57A90"/>
    <w:rsid w:val="00F6366F"/>
    <w:rsid w:val="00F65328"/>
    <w:rsid w:val="00F65F1F"/>
    <w:rsid w:val="00FB7896"/>
    <w:rsid w:val="00FE064F"/>
    <w:rsid w:val="00FF5AD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F2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A87770"/>
    <w:pPr>
      <w:ind w:leftChars="400" w:left="960"/>
    </w:pPr>
  </w:style>
  <w:style w:type="paragraph" w:styleId="a4">
    <w:name w:val="footer"/>
    <w:basedOn w:val="a"/>
    <w:link w:val="a5"/>
    <w:uiPriority w:val="99"/>
    <w:semiHidden/>
    <w:unhideWhenUsed/>
    <w:rsid w:val="00160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rsid w:val="001608F1"/>
  </w:style>
  <w:style w:type="character" w:styleId="a6">
    <w:name w:val="page number"/>
    <w:basedOn w:val="a0"/>
    <w:uiPriority w:val="99"/>
    <w:semiHidden/>
    <w:unhideWhenUsed/>
    <w:rsid w:val="001608F1"/>
  </w:style>
  <w:style w:type="paragraph" w:styleId="a7">
    <w:name w:val="Document Map"/>
    <w:basedOn w:val="a"/>
    <w:link w:val="a8"/>
    <w:uiPriority w:val="99"/>
    <w:semiHidden/>
    <w:unhideWhenUsed/>
    <w:rsid w:val="00B8462E"/>
    <w:rPr>
      <w:rFonts w:ascii="ヒラギノ角ゴ ProN W3" w:eastAsia="ヒラギノ角ゴ ProN W3"/>
    </w:rPr>
  </w:style>
  <w:style w:type="character" w:customStyle="1" w:styleId="a8">
    <w:name w:val="見出しマップ (文字)"/>
    <w:basedOn w:val="a0"/>
    <w:link w:val="a7"/>
    <w:uiPriority w:val="99"/>
    <w:semiHidden/>
    <w:rsid w:val="00B8462E"/>
    <w:rPr>
      <w:rFonts w:ascii="ヒラギノ角ゴ ProN W3" w:eastAsia="ヒラギノ角ゴ ProN W3"/>
    </w:rPr>
  </w:style>
  <w:style w:type="character" w:styleId="a9">
    <w:name w:val="annotation reference"/>
    <w:basedOn w:val="a0"/>
    <w:uiPriority w:val="99"/>
    <w:semiHidden/>
    <w:unhideWhenUsed/>
    <w:rsid w:val="00CE515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515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515C"/>
  </w:style>
  <w:style w:type="paragraph" w:styleId="ac">
    <w:name w:val="annotation subject"/>
    <w:basedOn w:val="aa"/>
    <w:next w:val="aa"/>
    <w:link w:val="ad"/>
    <w:uiPriority w:val="99"/>
    <w:semiHidden/>
    <w:unhideWhenUsed/>
    <w:rsid w:val="00CE515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E515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E515C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E515C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8</Pages>
  <Words>594</Words>
  <Characters>3389</Characters>
  <Application>Microsoft Macintosh Word</Application>
  <DocSecurity>0</DocSecurity>
  <Lines>28</Lines>
  <Paragraphs>6</Paragraphs>
  <ScaleCrop>false</ScaleCrop>
  <Company>東京大学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菊間 晴子</dc:creator>
  <cp:keywords/>
  <cp:lastModifiedBy>菊間 晴子</cp:lastModifiedBy>
  <cp:revision>29</cp:revision>
  <dcterms:created xsi:type="dcterms:W3CDTF">2009-06-26T13:14:00Z</dcterms:created>
  <dcterms:modified xsi:type="dcterms:W3CDTF">2009-07-07T17:47:00Z</dcterms:modified>
</cp:coreProperties>
</file>