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821" w:rsidRPr="008E5C3D" w:rsidRDefault="00CE1821" w:rsidP="008E5C3D">
      <w:pPr>
        <w:jc w:val="center"/>
        <w:rPr>
          <w:sz w:val="24"/>
          <w:szCs w:val="24"/>
        </w:rPr>
      </w:pPr>
      <w:r w:rsidRPr="00571AD4">
        <w:rPr>
          <w:rFonts w:hint="eastAsia"/>
          <w:sz w:val="24"/>
          <w:szCs w:val="24"/>
        </w:rPr>
        <w:t>2008</w:t>
      </w:r>
      <w:r w:rsidRPr="00571AD4">
        <w:rPr>
          <w:rFonts w:hint="eastAsia"/>
          <w:sz w:val="24"/>
          <w:szCs w:val="24"/>
        </w:rPr>
        <w:t>年適応行動論試験問題</w:t>
      </w:r>
      <w:r w:rsidR="00571AD4" w:rsidRPr="00571AD4">
        <w:rPr>
          <w:rFonts w:hint="eastAsia"/>
          <w:sz w:val="24"/>
          <w:szCs w:val="24"/>
        </w:rPr>
        <w:t>(</w:t>
      </w:r>
      <w:r w:rsidR="00571AD4" w:rsidRPr="00571AD4">
        <w:rPr>
          <w:rFonts w:hint="eastAsia"/>
          <w:sz w:val="24"/>
          <w:szCs w:val="24"/>
        </w:rPr>
        <w:t>解答</w:t>
      </w:r>
      <w:r w:rsidR="00571AD4" w:rsidRPr="00571AD4">
        <w:rPr>
          <w:rFonts w:hint="eastAsia"/>
          <w:sz w:val="24"/>
          <w:szCs w:val="24"/>
        </w:rPr>
        <w:t>)</w:t>
      </w:r>
    </w:p>
    <w:p w:rsidR="00CE1821" w:rsidRPr="00571AD4" w:rsidRDefault="00CE1821" w:rsidP="00CE1821">
      <w:pPr>
        <w:rPr>
          <w:sz w:val="20"/>
          <w:szCs w:val="20"/>
        </w:rPr>
      </w:pPr>
      <w:r w:rsidRPr="00571AD4">
        <w:rPr>
          <w:rFonts w:hint="eastAsia"/>
          <w:sz w:val="20"/>
          <w:szCs w:val="20"/>
        </w:rPr>
        <w:t>●記述式問題</w:t>
      </w:r>
      <w:r w:rsidR="008E5C3D">
        <w:rPr>
          <w:rFonts w:hint="eastAsia"/>
          <w:sz w:val="20"/>
          <w:szCs w:val="20"/>
        </w:rPr>
        <w:tab/>
      </w:r>
      <w:r w:rsidR="008E5C3D">
        <w:rPr>
          <w:rFonts w:hint="eastAsia"/>
          <w:sz w:val="20"/>
          <w:szCs w:val="20"/>
        </w:rPr>
        <w:t>…略…</w:t>
      </w:r>
    </w:p>
    <w:p w:rsidR="00CE1821" w:rsidRPr="00571AD4" w:rsidRDefault="00CE1821" w:rsidP="00CE1821">
      <w:pPr>
        <w:rPr>
          <w:sz w:val="20"/>
          <w:szCs w:val="20"/>
        </w:rPr>
      </w:pPr>
      <w:r w:rsidRPr="00571AD4">
        <w:rPr>
          <w:rFonts w:hint="eastAsia"/>
          <w:sz w:val="20"/>
          <w:szCs w:val="20"/>
        </w:rPr>
        <w:t>1)</w:t>
      </w:r>
      <w:r w:rsidR="008E5C3D">
        <w:rPr>
          <w:rFonts w:hint="eastAsia"/>
          <w:sz w:val="20"/>
          <w:szCs w:val="20"/>
        </w:rPr>
        <w:t>タカ・ハトゲーム</w:t>
      </w:r>
      <w:r w:rsidR="008E5C3D">
        <w:rPr>
          <w:rFonts w:hint="eastAsia"/>
          <w:sz w:val="20"/>
          <w:szCs w:val="20"/>
        </w:rPr>
        <w:tab/>
      </w:r>
      <w:r w:rsidR="008E5C3D">
        <w:rPr>
          <w:rFonts w:hint="eastAsia"/>
          <w:sz w:val="20"/>
          <w:szCs w:val="20"/>
        </w:rPr>
        <w:tab/>
      </w:r>
    </w:p>
    <w:p w:rsidR="00CE1821" w:rsidRPr="00571AD4" w:rsidRDefault="00CE1821" w:rsidP="00CE1821">
      <w:pPr>
        <w:rPr>
          <w:sz w:val="20"/>
          <w:szCs w:val="20"/>
        </w:rPr>
      </w:pPr>
      <w:r w:rsidRPr="00571AD4">
        <w:rPr>
          <w:rFonts w:hint="eastAsia"/>
          <w:sz w:val="20"/>
          <w:szCs w:val="20"/>
        </w:rPr>
        <w:t>2)</w:t>
      </w:r>
      <w:r w:rsidRPr="00571AD4">
        <w:rPr>
          <w:rFonts w:hint="eastAsia"/>
          <w:sz w:val="20"/>
          <w:szCs w:val="20"/>
        </w:rPr>
        <w:t>殺人に関する進化的・適応論的アプローチ</w:t>
      </w:r>
    </w:p>
    <w:p w:rsidR="00CE1821" w:rsidRPr="00571AD4" w:rsidRDefault="00CE1821" w:rsidP="00CE1821">
      <w:pPr>
        <w:rPr>
          <w:sz w:val="20"/>
          <w:szCs w:val="20"/>
        </w:rPr>
      </w:pPr>
      <w:r w:rsidRPr="00571AD4">
        <w:rPr>
          <w:rFonts w:hint="eastAsia"/>
          <w:sz w:val="20"/>
          <w:szCs w:val="20"/>
        </w:rPr>
        <w:t>●マークシート問題</w:t>
      </w:r>
    </w:p>
    <w:p w:rsidR="00CE1821" w:rsidRDefault="00CE1821" w:rsidP="00CE1821">
      <w:pPr>
        <w:rPr>
          <w:sz w:val="20"/>
          <w:szCs w:val="20"/>
        </w:rPr>
      </w:pPr>
      <w:r w:rsidRPr="00571AD4">
        <w:rPr>
          <w:rFonts w:hint="eastAsia"/>
          <w:sz w:val="20"/>
          <w:szCs w:val="20"/>
        </w:rPr>
        <w:t>1</w:t>
      </w:r>
      <w:r w:rsidRPr="00571AD4">
        <w:rPr>
          <w:rFonts w:hint="eastAsia"/>
          <w:sz w:val="20"/>
          <w:szCs w:val="20"/>
        </w:rPr>
        <w:t>．</w:t>
      </w:r>
      <w:r w:rsidR="00571AD4">
        <w:rPr>
          <w:rFonts w:hint="eastAsia"/>
          <w:sz w:val="20"/>
          <w:szCs w:val="20"/>
        </w:rPr>
        <w:t>③</w:t>
      </w:r>
      <w:r w:rsidR="00121F70">
        <w:rPr>
          <w:rFonts w:hint="eastAsia"/>
          <w:sz w:val="20"/>
          <w:szCs w:val="20"/>
        </w:rPr>
        <w:tab/>
      </w:r>
      <w:r w:rsidRPr="00571AD4">
        <w:rPr>
          <w:rFonts w:hint="eastAsia"/>
          <w:sz w:val="20"/>
          <w:szCs w:val="20"/>
        </w:rPr>
        <w:t>社会ダーウィニズムの提唱者は</w:t>
      </w:r>
      <w:r w:rsidR="00571AD4">
        <w:rPr>
          <w:rFonts w:hint="eastAsia"/>
          <w:sz w:val="20"/>
          <w:szCs w:val="20"/>
        </w:rPr>
        <w:t>スペンサー</w:t>
      </w:r>
      <w:r w:rsidRPr="00571AD4">
        <w:rPr>
          <w:rFonts w:hint="eastAsia"/>
          <w:sz w:val="20"/>
          <w:szCs w:val="20"/>
        </w:rPr>
        <w:t>。</w:t>
      </w:r>
      <w:r w:rsidR="00571AD4">
        <w:rPr>
          <w:rFonts w:hint="eastAsia"/>
          <w:sz w:val="20"/>
          <w:szCs w:val="20"/>
        </w:rPr>
        <w:t>④ハミルトンは血縁淘汰論で有名。</w:t>
      </w:r>
    </w:p>
    <w:p w:rsidR="00CE1821" w:rsidRPr="00571AD4" w:rsidRDefault="00CE1821" w:rsidP="00CE1821">
      <w:pPr>
        <w:rPr>
          <w:sz w:val="20"/>
          <w:szCs w:val="20"/>
        </w:rPr>
      </w:pPr>
    </w:p>
    <w:p w:rsidR="00CE1821" w:rsidRPr="00571AD4" w:rsidRDefault="00CE1821" w:rsidP="00CE1821">
      <w:pPr>
        <w:rPr>
          <w:sz w:val="20"/>
          <w:szCs w:val="20"/>
        </w:rPr>
      </w:pPr>
      <w:r w:rsidRPr="00571AD4">
        <w:rPr>
          <w:rFonts w:hint="eastAsia"/>
          <w:sz w:val="20"/>
          <w:szCs w:val="20"/>
        </w:rPr>
        <w:t>2</w:t>
      </w:r>
      <w:r w:rsidRPr="00571AD4">
        <w:rPr>
          <w:rFonts w:hint="eastAsia"/>
          <w:sz w:val="20"/>
          <w:szCs w:val="20"/>
        </w:rPr>
        <w:t>．</w:t>
      </w:r>
      <w:r w:rsidR="00571AD4">
        <w:rPr>
          <w:rFonts w:hint="eastAsia"/>
          <w:sz w:val="20"/>
          <w:szCs w:val="20"/>
        </w:rPr>
        <w:t>①</w:t>
      </w:r>
      <w:r w:rsidR="00571AD4">
        <w:rPr>
          <w:rFonts w:hint="eastAsia"/>
          <w:sz w:val="20"/>
          <w:szCs w:val="20"/>
        </w:rPr>
        <w:tab/>
      </w:r>
      <w:r w:rsidR="00571AD4">
        <w:rPr>
          <w:rFonts w:hint="eastAsia"/>
          <w:sz w:val="20"/>
          <w:szCs w:val="20"/>
        </w:rPr>
        <w:t>「</w:t>
      </w:r>
      <w:r w:rsidRPr="00571AD4">
        <w:rPr>
          <w:rFonts w:hint="eastAsia"/>
          <w:sz w:val="20"/>
          <w:szCs w:val="20"/>
        </w:rPr>
        <w:t>②個性を形成する社会、文化要因は個人の外部に先験的に存在する。③</w:t>
      </w:r>
      <w:r w:rsidR="009F4C56" w:rsidRPr="00571AD4">
        <w:rPr>
          <w:rFonts w:hint="eastAsia"/>
          <w:sz w:val="20"/>
          <w:szCs w:val="20"/>
        </w:rPr>
        <w:t>文化はそれ自体が自律的な実体である。</w:t>
      </w:r>
      <w:r w:rsidRPr="00571AD4">
        <w:rPr>
          <w:rFonts w:hint="eastAsia"/>
          <w:sz w:val="20"/>
          <w:szCs w:val="20"/>
        </w:rPr>
        <w:t>④</w:t>
      </w:r>
      <w:r w:rsidR="00571AD4">
        <w:rPr>
          <w:rFonts w:hint="eastAsia"/>
          <w:sz w:val="20"/>
          <w:szCs w:val="20"/>
        </w:rPr>
        <w:t>文化を創り出すのは社会であって個人ではない」はすべて標準社会科学モデルの前提。</w:t>
      </w:r>
    </w:p>
    <w:p w:rsidR="00CE1821" w:rsidRPr="00571AD4" w:rsidRDefault="00CE1821" w:rsidP="00CE1821">
      <w:pPr>
        <w:rPr>
          <w:sz w:val="20"/>
          <w:szCs w:val="20"/>
        </w:rPr>
      </w:pPr>
    </w:p>
    <w:p w:rsidR="00571AD4" w:rsidRPr="00571AD4" w:rsidRDefault="00CE1821" w:rsidP="00CE1821">
      <w:pPr>
        <w:rPr>
          <w:sz w:val="20"/>
          <w:szCs w:val="20"/>
        </w:rPr>
      </w:pPr>
      <w:r w:rsidRPr="00571AD4">
        <w:rPr>
          <w:rFonts w:hint="eastAsia"/>
          <w:sz w:val="20"/>
          <w:szCs w:val="20"/>
        </w:rPr>
        <w:t>3</w:t>
      </w:r>
      <w:r w:rsidRPr="00571AD4">
        <w:rPr>
          <w:rFonts w:hint="eastAsia"/>
          <w:sz w:val="20"/>
          <w:szCs w:val="20"/>
        </w:rPr>
        <w:t>．④</w:t>
      </w:r>
      <w:r w:rsidR="00571AD4">
        <w:rPr>
          <w:rFonts w:hint="eastAsia"/>
          <w:sz w:val="20"/>
          <w:szCs w:val="20"/>
        </w:rPr>
        <w:tab/>
      </w:r>
      <w:r w:rsidR="00571AD4">
        <w:rPr>
          <w:rFonts w:hint="eastAsia"/>
          <w:sz w:val="20"/>
          <w:szCs w:val="20"/>
        </w:rPr>
        <w:t>大進化とは交配ができないほどの進化。小進化では交配可。</w:t>
      </w:r>
    </w:p>
    <w:p w:rsidR="00571AD4" w:rsidRPr="00571AD4" w:rsidRDefault="00571AD4" w:rsidP="00CE1821">
      <w:pPr>
        <w:rPr>
          <w:sz w:val="20"/>
          <w:szCs w:val="20"/>
        </w:rPr>
      </w:pPr>
    </w:p>
    <w:p w:rsidR="00571AD4" w:rsidRPr="00571AD4" w:rsidRDefault="00CE1821" w:rsidP="00CE1821">
      <w:pPr>
        <w:rPr>
          <w:sz w:val="20"/>
          <w:szCs w:val="20"/>
        </w:rPr>
      </w:pPr>
      <w:r w:rsidRPr="00571AD4">
        <w:rPr>
          <w:rFonts w:hint="eastAsia"/>
          <w:sz w:val="20"/>
          <w:szCs w:val="20"/>
        </w:rPr>
        <w:t>4</w:t>
      </w:r>
      <w:r w:rsidRPr="00571AD4">
        <w:rPr>
          <w:rFonts w:hint="eastAsia"/>
          <w:sz w:val="20"/>
          <w:szCs w:val="20"/>
        </w:rPr>
        <w:t>．②</w:t>
      </w:r>
      <w:r w:rsidR="00571AD4">
        <w:rPr>
          <w:rFonts w:hint="eastAsia"/>
          <w:sz w:val="20"/>
          <w:szCs w:val="20"/>
        </w:rPr>
        <w:tab/>
      </w:r>
      <w:r w:rsidR="00571AD4">
        <w:rPr>
          <w:rFonts w:hint="eastAsia"/>
          <w:sz w:val="20"/>
          <w:szCs w:val="20"/>
        </w:rPr>
        <w:t>教科書</w:t>
      </w:r>
      <w:r w:rsidR="00571AD4">
        <w:rPr>
          <w:rFonts w:hint="eastAsia"/>
          <w:sz w:val="20"/>
          <w:szCs w:val="20"/>
        </w:rPr>
        <w:t>p.34</w:t>
      </w:r>
      <w:r w:rsidR="00571AD4">
        <w:rPr>
          <w:rFonts w:hint="eastAsia"/>
          <w:sz w:val="20"/>
          <w:szCs w:val="20"/>
        </w:rPr>
        <w:t>を参照。</w:t>
      </w:r>
    </w:p>
    <w:p w:rsidR="00121F70" w:rsidRPr="00571AD4" w:rsidRDefault="00CE1821" w:rsidP="00121F70">
      <w:pPr>
        <w:rPr>
          <w:sz w:val="20"/>
          <w:szCs w:val="20"/>
        </w:rPr>
      </w:pPr>
      <w:r w:rsidRPr="00571AD4">
        <w:rPr>
          <w:rFonts w:hint="eastAsia"/>
          <w:sz w:val="20"/>
          <w:szCs w:val="20"/>
        </w:rPr>
        <w:t>5</w:t>
      </w:r>
      <w:r w:rsidRPr="00571AD4">
        <w:rPr>
          <w:rFonts w:hint="eastAsia"/>
          <w:sz w:val="20"/>
          <w:szCs w:val="20"/>
        </w:rPr>
        <w:t>．</w:t>
      </w:r>
      <w:r w:rsidR="00121F70">
        <w:rPr>
          <w:rFonts w:hint="eastAsia"/>
          <w:sz w:val="20"/>
          <w:szCs w:val="20"/>
        </w:rPr>
        <w:t>④</w:t>
      </w:r>
      <w:r w:rsidR="00121F70">
        <w:rPr>
          <w:rFonts w:hint="eastAsia"/>
          <w:sz w:val="20"/>
          <w:szCs w:val="20"/>
        </w:rPr>
        <w:tab/>
      </w:r>
      <w:r w:rsidR="00121F70">
        <w:rPr>
          <w:rFonts w:hint="eastAsia"/>
          <w:sz w:val="20"/>
          <w:szCs w:val="20"/>
        </w:rPr>
        <w:t>愚問</w:t>
      </w:r>
    </w:p>
    <w:p w:rsidR="008E5C3D" w:rsidRDefault="008E5C3D" w:rsidP="00121F70">
      <w:pPr>
        <w:rPr>
          <w:sz w:val="20"/>
          <w:szCs w:val="20"/>
        </w:rPr>
      </w:pPr>
    </w:p>
    <w:p w:rsidR="00CE1821" w:rsidRPr="00571AD4" w:rsidRDefault="00CE1821" w:rsidP="00121F70">
      <w:pPr>
        <w:rPr>
          <w:sz w:val="20"/>
          <w:szCs w:val="20"/>
        </w:rPr>
      </w:pPr>
      <w:r w:rsidRPr="00571AD4">
        <w:rPr>
          <w:rFonts w:hint="eastAsia"/>
          <w:sz w:val="20"/>
          <w:szCs w:val="20"/>
        </w:rPr>
        <w:t>6</w:t>
      </w:r>
      <w:r w:rsidRPr="00571AD4">
        <w:rPr>
          <w:rFonts w:hint="eastAsia"/>
          <w:sz w:val="20"/>
          <w:szCs w:val="20"/>
        </w:rPr>
        <w:t>．</w:t>
      </w:r>
      <w:r w:rsidR="00121F70">
        <w:rPr>
          <w:rFonts w:hint="eastAsia"/>
          <w:sz w:val="20"/>
          <w:szCs w:val="20"/>
        </w:rPr>
        <w:t>④</w:t>
      </w:r>
      <w:r w:rsidR="00121F70">
        <w:rPr>
          <w:rFonts w:hint="eastAsia"/>
          <w:sz w:val="20"/>
          <w:szCs w:val="20"/>
        </w:rPr>
        <w:tab/>
      </w:r>
      <w:r w:rsidR="006B66A2">
        <w:rPr>
          <w:rFonts w:hint="eastAsia"/>
          <w:sz w:val="20"/>
          <w:szCs w:val="20"/>
        </w:rPr>
        <w:t>退化</w:t>
      </w:r>
      <w:r w:rsidR="00121F70">
        <w:rPr>
          <w:rFonts w:hint="eastAsia"/>
          <w:sz w:val="20"/>
          <w:szCs w:val="20"/>
        </w:rPr>
        <w:t>も進化の一部。進化には目的がないことを認識しておこう。適応は万能ではないし、進歩でもない。</w:t>
      </w:r>
    </w:p>
    <w:p w:rsidR="00121F70" w:rsidRDefault="00121F70" w:rsidP="00CE1821">
      <w:pPr>
        <w:rPr>
          <w:sz w:val="20"/>
          <w:szCs w:val="20"/>
        </w:rPr>
      </w:pPr>
    </w:p>
    <w:p w:rsidR="00CE1821" w:rsidRDefault="00CE1821" w:rsidP="00121F70">
      <w:pPr>
        <w:rPr>
          <w:sz w:val="20"/>
          <w:szCs w:val="20"/>
        </w:rPr>
      </w:pPr>
      <w:r w:rsidRPr="00571AD4">
        <w:rPr>
          <w:rFonts w:hint="eastAsia"/>
          <w:sz w:val="20"/>
          <w:szCs w:val="20"/>
        </w:rPr>
        <w:t>7</w:t>
      </w:r>
      <w:r w:rsidRPr="00571AD4">
        <w:rPr>
          <w:rFonts w:hint="eastAsia"/>
          <w:sz w:val="20"/>
          <w:szCs w:val="20"/>
        </w:rPr>
        <w:t>．</w:t>
      </w:r>
      <w:r w:rsidR="00121F70">
        <w:rPr>
          <w:rFonts w:hint="eastAsia"/>
          <w:sz w:val="20"/>
          <w:szCs w:val="20"/>
        </w:rPr>
        <w:t>②</w:t>
      </w:r>
      <w:r w:rsidR="00121F70">
        <w:rPr>
          <w:rFonts w:hint="eastAsia"/>
          <w:sz w:val="20"/>
          <w:szCs w:val="20"/>
        </w:rPr>
        <w:tab/>
      </w:r>
      <w:r w:rsidR="00121F70">
        <w:rPr>
          <w:rFonts w:hint="eastAsia"/>
          <w:sz w:val="20"/>
          <w:szCs w:val="20"/>
        </w:rPr>
        <w:t>ビクトリア湖は</w:t>
      </w:r>
      <w:r w:rsidR="00121F70">
        <w:rPr>
          <w:rFonts w:hint="eastAsia"/>
          <w:sz w:val="20"/>
          <w:szCs w:val="20"/>
        </w:rPr>
        <w:t>12,400</w:t>
      </w:r>
      <w:r w:rsidR="00121F70">
        <w:rPr>
          <w:rFonts w:hint="eastAsia"/>
          <w:sz w:val="20"/>
          <w:szCs w:val="20"/>
        </w:rPr>
        <w:t>年前に干上がった。シクリッドは湖の固有種であり、</w:t>
      </w:r>
      <w:r w:rsidR="00121F70">
        <w:rPr>
          <w:rFonts w:hint="eastAsia"/>
          <w:sz w:val="20"/>
          <w:szCs w:val="20"/>
        </w:rPr>
        <w:t>300</w:t>
      </w:r>
      <w:r w:rsidR="00121F70">
        <w:rPr>
          <w:rFonts w:hint="eastAsia"/>
          <w:sz w:val="20"/>
          <w:szCs w:val="20"/>
        </w:rPr>
        <w:t>種類に分化。</w:t>
      </w:r>
    </w:p>
    <w:p w:rsidR="00121F70" w:rsidRPr="00121F70" w:rsidRDefault="00121F70" w:rsidP="00121F70">
      <w:pPr>
        <w:rPr>
          <w:sz w:val="20"/>
          <w:szCs w:val="20"/>
        </w:rPr>
      </w:pPr>
    </w:p>
    <w:p w:rsidR="00CE1821" w:rsidRPr="00571AD4" w:rsidRDefault="00CE1821" w:rsidP="00CE1821">
      <w:pPr>
        <w:rPr>
          <w:sz w:val="20"/>
          <w:szCs w:val="20"/>
        </w:rPr>
      </w:pPr>
      <w:r w:rsidRPr="00571AD4">
        <w:rPr>
          <w:rFonts w:hint="eastAsia"/>
          <w:sz w:val="20"/>
          <w:szCs w:val="20"/>
        </w:rPr>
        <w:t>8</w:t>
      </w:r>
      <w:r w:rsidRPr="00571AD4">
        <w:rPr>
          <w:rFonts w:hint="eastAsia"/>
          <w:sz w:val="20"/>
          <w:szCs w:val="20"/>
        </w:rPr>
        <w:t>．④</w:t>
      </w:r>
      <w:r w:rsidR="00121F70">
        <w:rPr>
          <w:rFonts w:hint="eastAsia"/>
          <w:sz w:val="20"/>
          <w:szCs w:val="20"/>
        </w:rPr>
        <w:tab/>
      </w:r>
      <w:r w:rsidR="00121F70">
        <w:rPr>
          <w:rFonts w:hint="eastAsia"/>
          <w:sz w:val="20"/>
          <w:szCs w:val="20"/>
        </w:rPr>
        <w:t>形質変化に</w:t>
      </w:r>
      <w:r w:rsidR="00332C2F" w:rsidRPr="00571AD4">
        <w:rPr>
          <w:rFonts w:hint="eastAsia"/>
          <w:sz w:val="20"/>
          <w:szCs w:val="20"/>
        </w:rPr>
        <w:t>方向性</w:t>
      </w:r>
      <w:r w:rsidR="00121F70">
        <w:rPr>
          <w:rFonts w:hint="eastAsia"/>
          <w:sz w:val="20"/>
          <w:szCs w:val="20"/>
        </w:rPr>
        <w:t>はない。進化は無目的。</w:t>
      </w:r>
    </w:p>
    <w:p w:rsidR="00CE1821" w:rsidRPr="00571AD4" w:rsidRDefault="00CE1821" w:rsidP="00CE1821">
      <w:pPr>
        <w:rPr>
          <w:sz w:val="20"/>
          <w:szCs w:val="20"/>
        </w:rPr>
      </w:pPr>
    </w:p>
    <w:p w:rsidR="00CE1821" w:rsidRPr="00571AD4" w:rsidRDefault="00CE1821" w:rsidP="00CE1821">
      <w:pPr>
        <w:rPr>
          <w:sz w:val="20"/>
          <w:szCs w:val="20"/>
        </w:rPr>
      </w:pPr>
      <w:r w:rsidRPr="00571AD4">
        <w:rPr>
          <w:rFonts w:hint="eastAsia"/>
          <w:sz w:val="20"/>
          <w:szCs w:val="20"/>
        </w:rPr>
        <w:t>9</w:t>
      </w:r>
      <w:r w:rsidRPr="00571AD4">
        <w:rPr>
          <w:rFonts w:hint="eastAsia"/>
          <w:sz w:val="20"/>
          <w:szCs w:val="20"/>
        </w:rPr>
        <w:t>．①</w:t>
      </w:r>
      <w:r w:rsidR="006B66A2">
        <w:rPr>
          <w:rFonts w:hint="eastAsia"/>
          <w:sz w:val="20"/>
          <w:szCs w:val="20"/>
        </w:rPr>
        <w:tab/>
      </w:r>
      <w:r w:rsidR="006B66A2">
        <w:rPr>
          <w:rFonts w:hint="eastAsia"/>
          <w:sz w:val="20"/>
          <w:szCs w:val="20"/>
        </w:rPr>
        <w:t>霊長類は、約</w:t>
      </w:r>
      <w:r w:rsidR="006B66A2">
        <w:rPr>
          <w:rFonts w:hint="eastAsia"/>
          <w:sz w:val="20"/>
          <w:szCs w:val="20"/>
        </w:rPr>
        <w:t>200</w:t>
      </w:r>
      <w:r w:rsidR="006B66A2">
        <w:rPr>
          <w:rFonts w:hint="eastAsia"/>
          <w:sz w:val="20"/>
          <w:szCs w:val="20"/>
        </w:rPr>
        <w:t>種いる。分布はおもに熱帯域である。夜行性も多い。</w:t>
      </w:r>
    </w:p>
    <w:p w:rsidR="00CE1821" w:rsidRPr="006B66A2" w:rsidRDefault="00CE1821" w:rsidP="00CE1821">
      <w:pPr>
        <w:rPr>
          <w:sz w:val="20"/>
          <w:szCs w:val="20"/>
        </w:rPr>
      </w:pPr>
    </w:p>
    <w:p w:rsidR="00CE1821" w:rsidRPr="00571AD4" w:rsidRDefault="00CE1821" w:rsidP="006B66A2">
      <w:pPr>
        <w:rPr>
          <w:sz w:val="20"/>
          <w:szCs w:val="20"/>
        </w:rPr>
      </w:pPr>
      <w:r w:rsidRPr="00571AD4">
        <w:rPr>
          <w:rFonts w:hint="eastAsia"/>
          <w:sz w:val="20"/>
          <w:szCs w:val="20"/>
        </w:rPr>
        <w:t>10</w:t>
      </w:r>
      <w:r w:rsidRPr="00571AD4">
        <w:rPr>
          <w:rFonts w:hint="eastAsia"/>
          <w:sz w:val="20"/>
          <w:szCs w:val="20"/>
        </w:rPr>
        <w:t>．</w:t>
      </w:r>
      <w:r w:rsidR="006B66A2">
        <w:rPr>
          <w:rFonts w:hint="eastAsia"/>
          <w:sz w:val="20"/>
          <w:szCs w:val="20"/>
        </w:rPr>
        <w:t>不明。</w:t>
      </w:r>
      <w:r w:rsidR="006B66A2">
        <w:rPr>
          <w:rFonts w:hint="eastAsia"/>
          <w:sz w:val="20"/>
          <w:szCs w:val="20"/>
        </w:rPr>
        <w:tab/>
        <w:t>2007</w:t>
      </w:r>
      <w:r w:rsidR="006B66A2">
        <w:rPr>
          <w:rFonts w:hint="eastAsia"/>
          <w:sz w:val="20"/>
          <w:szCs w:val="20"/>
        </w:rPr>
        <w:t>年問</w:t>
      </w:r>
      <w:r w:rsidR="006B66A2">
        <w:rPr>
          <w:rFonts w:hint="eastAsia"/>
          <w:sz w:val="20"/>
          <w:szCs w:val="20"/>
        </w:rPr>
        <w:t>26</w:t>
      </w:r>
      <w:r w:rsidR="006B66A2">
        <w:rPr>
          <w:rFonts w:hint="eastAsia"/>
          <w:sz w:val="20"/>
          <w:szCs w:val="20"/>
        </w:rPr>
        <w:t>と矛盾していると思う。</w:t>
      </w:r>
    </w:p>
    <w:p w:rsidR="006B66A2" w:rsidRDefault="006B66A2" w:rsidP="00CE1821">
      <w:pPr>
        <w:rPr>
          <w:sz w:val="20"/>
          <w:szCs w:val="20"/>
        </w:rPr>
      </w:pPr>
    </w:p>
    <w:p w:rsidR="00CE1821" w:rsidRPr="00571AD4" w:rsidRDefault="00CE1821" w:rsidP="00CE1821">
      <w:pPr>
        <w:rPr>
          <w:sz w:val="20"/>
          <w:szCs w:val="20"/>
        </w:rPr>
      </w:pPr>
      <w:r w:rsidRPr="00571AD4">
        <w:rPr>
          <w:rFonts w:hint="eastAsia"/>
          <w:sz w:val="20"/>
          <w:szCs w:val="20"/>
        </w:rPr>
        <w:t>11</w:t>
      </w:r>
      <w:r w:rsidRPr="00571AD4">
        <w:rPr>
          <w:rFonts w:hint="eastAsia"/>
          <w:sz w:val="20"/>
          <w:szCs w:val="20"/>
        </w:rPr>
        <w:t>．④</w:t>
      </w:r>
      <w:r w:rsidR="006B66A2">
        <w:rPr>
          <w:rFonts w:hint="eastAsia"/>
          <w:sz w:val="20"/>
          <w:szCs w:val="20"/>
        </w:rPr>
        <w:tab/>
      </w:r>
      <w:r w:rsidR="006B66A2">
        <w:rPr>
          <w:rFonts w:hint="eastAsia"/>
          <w:sz w:val="20"/>
          <w:szCs w:val="20"/>
        </w:rPr>
        <w:t>一般に、足の把握力のほうが、手の把握力に比べて</w:t>
      </w:r>
      <w:r w:rsidR="001D72EA" w:rsidRPr="00571AD4">
        <w:rPr>
          <w:rFonts w:hint="eastAsia"/>
          <w:sz w:val="20"/>
          <w:szCs w:val="20"/>
        </w:rPr>
        <w:t>優れている。</w:t>
      </w:r>
      <w:r w:rsidR="006B66A2">
        <w:rPr>
          <w:rFonts w:hint="eastAsia"/>
          <w:sz w:val="20"/>
          <w:szCs w:val="20"/>
        </w:rPr>
        <w:t>樹上生活をし、平爪を持つ。</w:t>
      </w:r>
    </w:p>
    <w:p w:rsidR="00CE1821" w:rsidRPr="00571AD4" w:rsidRDefault="00CE1821" w:rsidP="00CE1821">
      <w:pPr>
        <w:rPr>
          <w:sz w:val="20"/>
          <w:szCs w:val="20"/>
        </w:rPr>
      </w:pPr>
    </w:p>
    <w:p w:rsidR="00CE1821" w:rsidRPr="00571AD4" w:rsidRDefault="00CE1821" w:rsidP="00CE1821">
      <w:pPr>
        <w:rPr>
          <w:sz w:val="20"/>
          <w:szCs w:val="20"/>
        </w:rPr>
      </w:pPr>
      <w:r w:rsidRPr="00571AD4">
        <w:rPr>
          <w:rFonts w:hint="eastAsia"/>
          <w:sz w:val="20"/>
          <w:szCs w:val="20"/>
        </w:rPr>
        <w:t>12</w:t>
      </w:r>
      <w:r w:rsidRPr="00571AD4">
        <w:rPr>
          <w:rFonts w:hint="eastAsia"/>
          <w:sz w:val="20"/>
          <w:szCs w:val="20"/>
        </w:rPr>
        <w:t>．</w:t>
      </w:r>
      <w:r w:rsidR="006B66A2">
        <w:rPr>
          <w:rFonts w:hint="eastAsia"/>
          <w:sz w:val="20"/>
          <w:szCs w:val="20"/>
        </w:rPr>
        <w:t>③</w:t>
      </w:r>
      <w:r w:rsidR="006B66A2">
        <w:rPr>
          <w:rFonts w:hint="eastAsia"/>
          <w:sz w:val="20"/>
          <w:szCs w:val="20"/>
        </w:rPr>
        <w:tab/>
      </w:r>
      <w:r w:rsidR="001D72EA" w:rsidRPr="00571AD4">
        <w:rPr>
          <w:rFonts w:hint="eastAsia"/>
          <w:sz w:val="20"/>
          <w:szCs w:val="20"/>
        </w:rPr>
        <w:t>テナガザル</w:t>
      </w:r>
      <w:r w:rsidR="006B66A2">
        <w:rPr>
          <w:rFonts w:hint="eastAsia"/>
          <w:sz w:val="20"/>
          <w:szCs w:val="20"/>
        </w:rPr>
        <w:t>は一夫一妻。</w:t>
      </w:r>
      <w:r w:rsidR="001D72EA" w:rsidRPr="00571AD4">
        <w:rPr>
          <w:rFonts w:hint="eastAsia"/>
          <w:sz w:val="20"/>
          <w:szCs w:val="20"/>
        </w:rPr>
        <w:t>オランウータン</w:t>
      </w:r>
      <w:r w:rsidR="006B66A2">
        <w:rPr>
          <w:rFonts w:hint="eastAsia"/>
          <w:sz w:val="20"/>
          <w:szCs w:val="20"/>
        </w:rPr>
        <w:t>は単独。</w:t>
      </w:r>
      <w:r w:rsidR="001D72EA" w:rsidRPr="00571AD4">
        <w:rPr>
          <w:rFonts w:hint="eastAsia"/>
          <w:sz w:val="20"/>
          <w:szCs w:val="20"/>
        </w:rPr>
        <w:t>ゴリラ</w:t>
      </w:r>
      <w:r w:rsidR="006B66A2">
        <w:rPr>
          <w:rFonts w:hint="eastAsia"/>
          <w:sz w:val="20"/>
          <w:szCs w:val="20"/>
        </w:rPr>
        <w:t>は一夫多妻。</w:t>
      </w:r>
      <w:r w:rsidR="001D72EA" w:rsidRPr="00571AD4">
        <w:rPr>
          <w:rFonts w:hint="eastAsia"/>
          <w:sz w:val="20"/>
          <w:szCs w:val="20"/>
        </w:rPr>
        <w:t>チンパンジー</w:t>
      </w:r>
      <w:r w:rsidR="006B66A2">
        <w:rPr>
          <w:rFonts w:hint="eastAsia"/>
          <w:sz w:val="20"/>
          <w:szCs w:val="20"/>
        </w:rPr>
        <w:t>は複雄複雌。</w:t>
      </w:r>
    </w:p>
    <w:p w:rsidR="00CE1821" w:rsidRPr="00571AD4" w:rsidRDefault="00CE1821" w:rsidP="00CE1821">
      <w:pPr>
        <w:rPr>
          <w:sz w:val="20"/>
          <w:szCs w:val="20"/>
        </w:rPr>
      </w:pPr>
    </w:p>
    <w:p w:rsidR="00CE1821" w:rsidRDefault="00CE1821" w:rsidP="00CE1821">
      <w:pPr>
        <w:rPr>
          <w:sz w:val="20"/>
          <w:szCs w:val="20"/>
        </w:rPr>
      </w:pPr>
      <w:r w:rsidRPr="00571AD4">
        <w:rPr>
          <w:rFonts w:hint="eastAsia"/>
          <w:sz w:val="20"/>
          <w:szCs w:val="20"/>
        </w:rPr>
        <w:t>13</w:t>
      </w:r>
      <w:r w:rsidRPr="00571AD4">
        <w:rPr>
          <w:rFonts w:hint="eastAsia"/>
          <w:sz w:val="20"/>
          <w:szCs w:val="20"/>
        </w:rPr>
        <w:t>．</w:t>
      </w:r>
    </w:p>
    <w:p w:rsidR="006B66A2" w:rsidRPr="00571AD4" w:rsidRDefault="006B66A2" w:rsidP="00CE1821">
      <w:pPr>
        <w:rPr>
          <w:sz w:val="20"/>
          <w:szCs w:val="20"/>
        </w:rPr>
      </w:pPr>
    </w:p>
    <w:p w:rsidR="001D72EA" w:rsidRPr="00571AD4" w:rsidRDefault="001D72EA" w:rsidP="001D72EA">
      <w:pPr>
        <w:rPr>
          <w:sz w:val="20"/>
          <w:szCs w:val="20"/>
        </w:rPr>
      </w:pPr>
      <w:r w:rsidRPr="00571AD4">
        <w:rPr>
          <w:rFonts w:hint="eastAsia"/>
          <w:sz w:val="20"/>
          <w:szCs w:val="20"/>
        </w:rPr>
        <w:t>14</w:t>
      </w:r>
      <w:r w:rsidRPr="00571AD4">
        <w:rPr>
          <w:rFonts w:hint="eastAsia"/>
          <w:sz w:val="20"/>
          <w:szCs w:val="20"/>
        </w:rPr>
        <w:t>．</w:t>
      </w:r>
      <w:r w:rsidR="00FB7EAE">
        <w:rPr>
          <w:rFonts w:hint="eastAsia"/>
          <w:sz w:val="20"/>
          <w:szCs w:val="20"/>
        </w:rPr>
        <w:t>②</w:t>
      </w:r>
      <w:r w:rsidR="00FB7EAE">
        <w:rPr>
          <w:rFonts w:hint="eastAsia"/>
          <w:sz w:val="20"/>
          <w:szCs w:val="20"/>
        </w:rPr>
        <w:tab/>
      </w:r>
      <w:r w:rsidR="00FB7EAE">
        <w:rPr>
          <w:rFonts w:hint="eastAsia"/>
          <w:sz w:val="20"/>
          <w:szCs w:val="20"/>
        </w:rPr>
        <w:t>「</w:t>
      </w:r>
      <w:r w:rsidR="00BF62DC" w:rsidRPr="00571AD4">
        <w:rPr>
          <w:rFonts w:hint="eastAsia"/>
          <w:sz w:val="20"/>
          <w:szCs w:val="20"/>
        </w:rPr>
        <w:t>樹上生活</w:t>
      </w:r>
      <w:r w:rsidR="00FB7EAE">
        <w:rPr>
          <w:rFonts w:hint="eastAsia"/>
          <w:sz w:val="20"/>
          <w:szCs w:val="20"/>
        </w:rPr>
        <w:t>をするから新皮質がよく発達している」は誤り。リスだって樹上生活している。</w:t>
      </w:r>
    </w:p>
    <w:p w:rsidR="001D72EA" w:rsidRPr="00571AD4" w:rsidRDefault="001D72EA" w:rsidP="001D72EA">
      <w:pPr>
        <w:rPr>
          <w:sz w:val="20"/>
          <w:szCs w:val="20"/>
        </w:rPr>
      </w:pPr>
    </w:p>
    <w:p w:rsidR="00CE1821" w:rsidRDefault="001D72EA" w:rsidP="00CE1821">
      <w:pPr>
        <w:rPr>
          <w:sz w:val="20"/>
          <w:szCs w:val="20"/>
        </w:rPr>
      </w:pPr>
      <w:r w:rsidRPr="00571AD4">
        <w:rPr>
          <w:rFonts w:hint="eastAsia"/>
          <w:sz w:val="20"/>
          <w:szCs w:val="20"/>
        </w:rPr>
        <w:t>15</w:t>
      </w:r>
      <w:r w:rsidR="00CE1821" w:rsidRPr="00571AD4">
        <w:rPr>
          <w:rFonts w:hint="eastAsia"/>
          <w:sz w:val="20"/>
          <w:szCs w:val="20"/>
        </w:rPr>
        <w:t>．③</w:t>
      </w:r>
      <w:r w:rsidR="00FB7EAE">
        <w:rPr>
          <w:rFonts w:hint="eastAsia"/>
          <w:sz w:val="20"/>
          <w:szCs w:val="20"/>
        </w:rPr>
        <w:tab/>
      </w:r>
      <w:r w:rsidRPr="00571AD4">
        <w:rPr>
          <w:rFonts w:hint="eastAsia"/>
          <w:sz w:val="20"/>
          <w:szCs w:val="20"/>
        </w:rPr>
        <w:t>直感像記憶</w:t>
      </w:r>
      <w:r w:rsidR="00FB7EAE">
        <w:rPr>
          <w:rFonts w:hint="eastAsia"/>
          <w:sz w:val="20"/>
          <w:szCs w:val="20"/>
        </w:rPr>
        <w:t>である。一瞬提示された数字を順番にあてていける。</w:t>
      </w:r>
    </w:p>
    <w:p w:rsidR="00FB7EAE" w:rsidRPr="00571AD4" w:rsidRDefault="00FB7EAE" w:rsidP="00CE1821">
      <w:pPr>
        <w:rPr>
          <w:sz w:val="20"/>
          <w:szCs w:val="20"/>
        </w:rPr>
      </w:pPr>
    </w:p>
    <w:p w:rsidR="00FB7EAE" w:rsidRDefault="001D72EA" w:rsidP="00CE1821">
      <w:pPr>
        <w:rPr>
          <w:sz w:val="20"/>
          <w:szCs w:val="20"/>
        </w:rPr>
      </w:pPr>
      <w:r w:rsidRPr="00571AD4">
        <w:rPr>
          <w:rFonts w:hint="eastAsia"/>
          <w:sz w:val="20"/>
          <w:szCs w:val="20"/>
        </w:rPr>
        <w:t>16</w:t>
      </w:r>
      <w:r w:rsidR="00CE1821" w:rsidRPr="00571AD4">
        <w:rPr>
          <w:rFonts w:hint="eastAsia"/>
          <w:sz w:val="20"/>
          <w:szCs w:val="20"/>
        </w:rPr>
        <w:t>．③</w:t>
      </w:r>
      <w:r w:rsidR="00FB7EAE">
        <w:rPr>
          <w:rFonts w:hint="eastAsia"/>
          <w:sz w:val="20"/>
          <w:szCs w:val="20"/>
        </w:rPr>
        <w:tab/>
      </w:r>
      <w:r w:rsidR="00FB7EAE">
        <w:rPr>
          <w:rFonts w:hint="eastAsia"/>
          <w:sz w:val="20"/>
          <w:szCs w:val="20"/>
        </w:rPr>
        <w:t>マキャベリ的知能仮説とは、</w:t>
      </w:r>
      <w:r w:rsidR="00FB7EAE" w:rsidRPr="00A764E7">
        <w:rPr>
          <w:rFonts w:ascii="HGS教科書体" w:hint="eastAsia"/>
        </w:rPr>
        <w:t>霊長類の脳の進化の原動力は、社会関係の操作</w:t>
      </w:r>
      <w:r w:rsidR="00FB7EAE">
        <w:rPr>
          <w:rFonts w:ascii="HGS教科書体" w:hint="eastAsia"/>
        </w:rPr>
        <w:t>(</w:t>
      </w:r>
      <w:r w:rsidR="00FB7EAE" w:rsidRPr="00FB7EAE">
        <w:rPr>
          <w:rFonts w:ascii="HGS教科書体" w:cs="Times New Roman" w:hint="eastAsia"/>
        </w:rPr>
        <w:t>他者の行動・心理のモニタリングと予測、操作</w:t>
      </w:r>
      <w:r w:rsidR="00FB7EAE">
        <w:rPr>
          <w:rFonts w:ascii="HGS教科書体" w:hint="eastAsia"/>
        </w:rPr>
        <w:t>)に</w:t>
      </w:r>
      <w:r w:rsidR="00FB7EAE" w:rsidRPr="00A764E7">
        <w:rPr>
          <w:rFonts w:ascii="HGS教科書体" w:hint="eastAsia"/>
        </w:rPr>
        <w:t>ある</w:t>
      </w:r>
      <w:r w:rsidR="00FB7EAE">
        <w:rPr>
          <w:rFonts w:ascii="HGS教科書体" w:hint="eastAsia"/>
        </w:rPr>
        <w:t>、という説である。</w:t>
      </w:r>
      <w:r w:rsidR="007928E5">
        <w:rPr>
          <w:rFonts w:hint="eastAsia"/>
          <w:sz w:val="20"/>
          <w:szCs w:val="20"/>
        </w:rPr>
        <w:t>戦略的欺きなどが好例。</w:t>
      </w:r>
    </w:p>
    <w:p w:rsidR="008E5C3D" w:rsidRPr="00FB7EAE" w:rsidRDefault="008E5C3D" w:rsidP="00CE1821">
      <w:pPr>
        <w:rPr>
          <w:sz w:val="20"/>
          <w:szCs w:val="20"/>
        </w:rPr>
      </w:pPr>
    </w:p>
    <w:p w:rsidR="00FB7EAE" w:rsidRDefault="00CE1821" w:rsidP="00FB7EAE">
      <w:pPr>
        <w:rPr>
          <w:sz w:val="20"/>
          <w:szCs w:val="20"/>
        </w:rPr>
      </w:pPr>
      <w:r w:rsidRPr="00571AD4">
        <w:rPr>
          <w:rFonts w:hint="eastAsia"/>
          <w:sz w:val="20"/>
          <w:szCs w:val="20"/>
        </w:rPr>
        <w:t>17</w:t>
      </w:r>
      <w:r w:rsidRPr="00571AD4">
        <w:rPr>
          <w:rFonts w:hint="eastAsia"/>
          <w:sz w:val="20"/>
          <w:szCs w:val="20"/>
        </w:rPr>
        <w:t>．</w:t>
      </w:r>
      <w:r w:rsidR="00FB7EAE">
        <w:rPr>
          <w:rFonts w:hint="eastAsia"/>
          <w:sz w:val="20"/>
          <w:szCs w:val="20"/>
        </w:rPr>
        <w:t>③</w:t>
      </w:r>
      <w:r w:rsidR="00FB7EAE">
        <w:rPr>
          <w:rFonts w:hint="eastAsia"/>
          <w:sz w:val="20"/>
          <w:szCs w:val="20"/>
        </w:rPr>
        <w:tab/>
        <w:t>150</w:t>
      </w:r>
      <w:r w:rsidR="00FB7EAE">
        <w:rPr>
          <w:rFonts w:hint="eastAsia"/>
          <w:sz w:val="20"/>
          <w:szCs w:val="20"/>
        </w:rPr>
        <w:t>人</w:t>
      </w:r>
    </w:p>
    <w:p w:rsidR="008E5C3D" w:rsidRDefault="008E5C3D" w:rsidP="00CE1821">
      <w:pPr>
        <w:rPr>
          <w:sz w:val="20"/>
          <w:szCs w:val="20"/>
        </w:rPr>
      </w:pPr>
    </w:p>
    <w:p w:rsidR="00BF62DC" w:rsidRDefault="00CE1821" w:rsidP="00CE1821">
      <w:pPr>
        <w:rPr>
          <w:sz w:val="20"/>
          <w:szCs w:val="20"/>
        </w:rPr>
      </w:pPr>
      <w:r w:rsidRPr="00571AD4">
        <w:rPr>
          <w:rFonts w:hint="eastAsia"/>
          <w:sz w:val="20"/>
          <w:szCs w:val="20"/>
        </w:rPr>
        <w:t>18</w:t>
      </w:r>
      <w:r w:rsidRPr="00571AD4">
        <w:rPr>
          <w:rFonts w:hint="eastAsia"/>
          <w:sz w:val="20"/>
          <w:szCs w:val="20"/>
        </w:rPr>
        <w:t>．</w:t>
      </w:r>
      <w:r w:rsidR="00FB7EAE">
        <w:rPr>
          <w:rFonts w:hint="eastAsia"/>
          <w:sz w:val="20"/>
          <w:szCs w:val="20"/>
        </w:rPr>
        <w:t>③</w:t>
      </w:r>
      <w:r w:rsidR="00FB7EAE">
        <w:rPr>
          <w:rFonts w:hint="eastAsia"/>
          <w:sz w:val="20"/>
          <w:szCs w:val="20"/>
        </w:rPr>
        <w:tab/>
      </w:r>
      <w:r w:rsidR="00FB7EAE">
        <w:rPr>
          <w:rFonts w:hint="eastAsia"/>
          <w:sz w:val="20"/>
          <w:szCs w:val="20"/>
        </w:rPr>
        <w:t>猿人は大型類人猿大の脳を持ち、二足歩行していた。</w:t>
      </w:r>
      <w:r w:rsidR="00BF62DC" w:rsidRPr="00571AD4">
        <w:rPr>
          <w:rFonts w:hint="eastAsia"/>
          <w:sz w:val="20"/>
          <w:szCs w:val="20"/>
        </w:rPr>
        <w:t>ヒトとチンパンジーの共通祖先は、今からおよそ</w:t>
      </w:r>
      <w:r w:rsidR="00FB7EAE">
        <w:rPr>
          <w:rFonts w:hint="eastAsia"/>
          <w:sz w:val="20"/>
          <w:szCs w:val="20"/>
        </w:rPr>
        <w:t>6</w:t>
      </w:r>
      <w:r w:rsidR="00BF62DC" w:rsidRPr="00571AD4">
        <w:rPr>
          <w:rFonts w:hint="eastAsia"/>
          <w:sz w:val="20"/>
          <w:szCs w:val="20"/>
        </w:rPr>
        <w:t>00</w:t>
      </w:r>
      <w:r w:rsidR="00BF62DC" w:rsidRPr="00571AD4">
        <w:rPr>
          <w:rFonts w:hint="eastAsia"/>
          <w:sz w:val="20"/>
          <w:szCs w:val="20"/>
        </w:rPr>
        <w:t>万年前に分岐した。人類がオーストラリア大陸まで広がったのは、約</w:t>
      </w:r>
      <w:r w:rsidR="00FB7EAE">
        <w:rPr>
          <w:rFonts w:hint="eastAsia"/>
          <w:sz w:val="20"/>
          <w:szCs w:val="20"/>
        </w:rPr>
        <w:t>6</w:t>
      </w:r>
      <w:r w:rsidR="00BF62DC" w:rsidRPr="00571AD4">
        <w:rPr>
          <w:rFonts w:hint="eastAsia"/>
          <w:sz w:val="20"/>
          <w:szCs w:val="20"/>
        </w:rPr>
        <w:t>万年前のことである。</w:t>
      </w:r>
    </w:p>
    <w:p w:rsidR="00FB7EAE" w:rsidRPr="00571AD4" w:rsidRDefault="00FB7EAE" w:rsidP="00CE1821">
      <w:pPr>
        <w:rPr>
          <w:sz w:val="20"/>
          <w:szCs w:val="20"/>
        </w:rPr>
      </w:pPr>
    </w:p>
    <w:p w:rsidR="00CE1821" w:rsidRPr="00571AD4" w:rsidRDefault="00CE1821" w:rsidP="00CE1821">
      <w:pPr>
        <w:rPr>
          <w:sz w:val="20"/>
          <w:szCs w:val="20"/>
        </w:rPr>
      </w:pPr>
      <w:r w:rsidRPr="00571AD4">
        <w:rPr>
          <w:rFonts w:hint="eastAsia"/>
          <w:sz w:val="20"/>
          <w:szCs w:val="20"/>
        </w:rPr>
        <w:t>19</w:t>
      </w:r>
      <w:r w:rsidRPr="00571AD4">
        <w:rPr>
          <w:rFonts w:hint="eastAsia"/>
          <w:sz w:val="20"/>
          <w:szCs w:val="20"/>
        </w:rPr>
        <w:t>．</w:t>
      </w:r>
      <w:r w:rsidR="00FB7EAE">
        <w:rPr>
          <w:rFonts w:hint="eastAsia"/>
          <w:sz w:val="20"/>
          <w:szCs w:val="20"/>
        </w:rPr>
        <w:t>②</w:t>
      </w:r>
      <w:r w:rsidR="00FB7EAE">
        <w:rPr>
          <w:rFonts w:hint="eastAsia"/>
          <w:sz w:val="20"/>
          <w:szCs w:val="20"/>
        </w:rPr>
        <w:tab/>
      </w:r>
      <w:r w:rsidR="00BF62DC" w:rsidRPr="00571AD4">
        <w:rPr>
          <w:rFonts w:hint="eastAsia"/>
          <w:sz w:val="20"/>
          <w:szCs w:val="20"/>
        </w:rPr>
        <w:t>猿人と比べて、男女の体格差が</w:t>
      </w:r>
      <w:r w:rsidR="00FB7EAE">
        <w:rPr>
          <w:rFonts w:hint="eastAsia"/>
          <w:sz w:val="20"/>
          <w:szCs w:val="20"/>
        </w:rPr>
        <w:t>小さい。一夫一妻性に近かった可能性が高い</w:t>
      </w:r>
      <w:r w:rsidR="004B701D" w:rsidRPr="00571AD4">
        <w:rPr>
          <w:rFonts w:hint="eastAsia"/>
          <w:sz w:val="20"/>
          <w:szCs w:val="20"/>
        </w:rPr>
        <w:t>。大型哺乳類を共同で組織的に狩猟し</w:t>
      </w:r>
      <w:r w:rsidR="00FB7EAE">
        <w:rPr>
          <w:rFonts w:hint="eastAsia"/>
          <w:sz w:val="20"/>
          <w:szCs w:val="20"/>
        </w:rPr>
        <w:t>ていたかは、まだわかっていない。採集が主だったとする説もある。定住</w:t>
      </w:r>
      <w:r w:rsidR="004B701D" w:rsidRPr="00571AD4">
        <w:rPr>
          <w:rFonts w:hint="eastAsia"/>
          <w:sz w:val="20"/>
          <w:szCs w:val="20"/>
        </w:rPr>
        <w:t>していた</w:t>
      </w:r>
      <w:r w:rsidR="00FB7EAE">
        <w:rPr>
          <w:rFonts w:hint="eastAsia"/>
          <w:sz w:val="20"/>
          <w:szCs w:val="20"/>
        </w:rPr>
        <w:t>かも不明</w:t>
      </w:r>
      <w:r w:rsidR="004B701D" w:rsidRPr="00571AD4">
        <w:rPr>
          <w:rFonts w:hint="eastAsia"/>
          <w:sz w:val="20"/>
          <w:szCs w:val="20"/>
        </w:rPr>
        <w:t>。握斧と呼ばれる様式化された石器が、世界の広い範囲から発掘されている。火を</w:t>
      </w:r>
      <w:r w:rsidR="00FB7EAE">
        <w:rPr>
          <w:rFonts w:hint="eastAsia"/>
          <w:sz w:val="20"/>
          <w:szCs w:val="20"/>
        </w:rPr>
        <w:t>使用していた。</w:t>
      </w:r>
      <w:r w:rsidR="004B701D" w:rsidRPr="00571AD4">
        <w:rPr>
          <w:rFonts w:hint="eastAsia"/>
          <w:sz w:val="20"/>
          <w:szCs w:val="20"/>
        </w:rPr>
        <w:t>人類で最初にアフリカからユーラシアへと進出した。</w:t>
      </w:r>
    </w:p>
    <w:p w:rsidR="004B701D" w:rsidRPr="00FB7EAE" w:rsidRDefault="004B701D" w:rsidP="00CE1821">
      <w:pPr>
        <w:rPr>
          <w:sz w:val="20"/>
          <w:szCs w:val="20"/>
        </w:rPr>
      </w:pPr>
    </w:p>
    <w:p w:rsidR="00CE1821" w:rsidRDefault="00CE1821" w:rsidP="00CE1821">
      <w:pPr>
        <w:rPr>
          <w:sz w:val="20"/>
          <w:szCs w:val="20"/>
        </w:rPr>
      </w:pPr>
      <w:r w:rsidRPr="00571AD4">
        <w:rPr>
          <w:rFonts w:hint="eastAsia"/>
          <w:sz w:val="20"/>
          <w:szCs w:val="20"/>
        </w:rPr>
        <w:t>20</w:t>
      </w:r>
      <w:r w:rsidRPr="00571AD4">
        <w:rPr>
          <w:rFonts w:hint="eastAsia"/>
          <w:sz w:val="20"/>
          <w:szCs w:val="20"/>
        </w:rPr>
        <w:t>．</w:t>
      </w:r>
      <w:r w:rsidR="00FB7EAE">
        <w:rPr>
          <w:rFonts w:hint="eastAsia"/>
          <w:sz w:val="20"/>
          <w:szCs w:val="20"/>
        </w:rPr>
        <w:t>④</w:t>
      </w:r>
      <w:r w:rsidR="00FB7EAE">
        <w:rPr>
          <w:rFonts w:hint="eastAsia"/>
          <w:sz w:val="20"/>
          <w:szCs w:val="20"/>
        </w:rPr>
        <w:tab/>
      </w:r>
      <w:r w:rsidR="00FB7EAE">
        <w:rPr>
          <w:rFonts w:hint="eastAsia"/>
          <w:sz w:val="20"/>
          <w:szCs w:val="20"/>
        </w:rPr>
        <w:t>ネアンデルタール人の</w:t>
      </w:r>
      <w:r w:rsidR="004B701D" w:rsidRPr="00571AD4">
        <w:rPr>
          <w:rFonts w:hint="eastAsia"/>
          <w:sz w:val="20"/>
          <w:szCs w:val="20"/>
        </w:rPr>
        <w:t>脳容量は、現生人類のそれよりやや大きい。埋葬の習慣があった。言葉を話していたと思われる化石の証拠がある。洞窟壁画</w:t>
      </w:r>
      <w:r w:rsidR="00FB7EAE">
        <w:rPr>
          <w:rFonts w:hint="eastAsia"/>
          <w:sz w:val="20"/>
          <w:szCs w:val="20"/>
        </w:rPr>
        <w:t>は残していない。</w:t>
      </w:r>
    </w:p>
    <w:p w:rsidR="00FB7EAE" w:rsidRPr="00571AD4" w:rsidRDefault="00FB7EAE" w:rsidP="00CE1821">
      <w:pPr>
        <w:rPr>
          <w:sz w:val="20"/>
          <w:szCs w:val="20"/>
        </w:rPr>
      </w:pPr>
    </w:p>
    <w:p w:rsidR="00CE1821" w:rsidRPr="00571AD4" w:rsidRDefault="00CE1821" w:rsidP="00FB7EAE">
      <w:pPr>
        <w:rPr>
          <w:sz w:val="20"/>
          <w:szCs w:val="20"/>
        </w:rPr>
      </w:pPr>
      <w:r w:rsidRPr="00571AD4">
        <w:rPr>
          <w:rFonts w:hint="eastAsia"/>
          <w:sz w:val="20"/>
          <w:szCs w:val="20"/>
        </w:rPr>
        <w:t>21</w:t>
      </w:r>
      <w:r w:rsidRPr="00571AD4">
        <w:rPr>
          <w:rFonts w:hint="eastAsia"/>
          <w:sz w:val="20"/>
          <w:szCs w:val="20"/>
        </w:rPr>
        <w:t>．</w:t>
      </w:r>
      <w:r w:rsidR="00E66B75">
        <w:rPr>
          <w:rFonts w:hint="eastAsia"/>
          <w:sz w:val="20"/>
          <w:szCs w:val="20"/>
        </w:rPr>
        <w:t>②</w:t>
      </w:r>
      <w:r w:rsidR="00E66B75">
        <w:rPr>
          <w:rFonts w:hint="eastAsia"/>
          <w:sz w:val="20"/>
          <w:szCs w:val="20"/>
        </w:rPr>
        <w:tab/>
      </w:r>
      <w:r w:rsidR="00E66B75">
        <w:rPr>
          <w:rFonts w:hint="eastAsia"/>
          <w:sz w:val="20"/>
          <w:szCs w:val="20"/>
        </w:rPr>
        <w:t>サピエンスは十数万年前に出現。狩猟採集が主。</w:t>
      </w:r>
    </w:p>
    <w:p w:rsidR="00CE1821" w:rsidRPr="00571AD4" w:rsidRDefault="00CE1821" w:rsidP="00CE1821">
      <w:pPr>
        <w:rPr>
          <w:sz w:val="20"/>
          <w:szCs w:val="20"/>
        </w:rPr>
      </w:pPr>
    </w:p>
    <w:p w:rsidR="00CE1821" w:rsidRPr="00571AD4" w:rsidRDefault="00CE1821" w:rsidP="00CE1821">
      <w:pPr>
        <w:rPr>
          <w:sz w:val="20"/>
          <w:szCs w:val="20"/>
        </w:rPr>
      </w:pPr>
      <w:r w:rsidRPr="00571AD4">
        <w:rPr>
          <w:rFonts w:hint="eastAsia"/>
          <w:sz w:val="20"/>
          <w:szCs w:val="20"/>
        </w:rPr>
        <w:t>22</w:t>
      </w:r>
      <w:r w:rsidRPr="00571AD4">
        <w:rPr>
          <w:rFonts w:hint="eastAsia"/>
          <w:sz w:val="20"/>
          <w:szCs w:val="20"/>
        </w:rPr>
        <w:t>．④</w:t>
      </w:r>
      <w:r w:rsidR="008E5C3D">
        <w:rPr>
          <w:rFonts w:hint="eastAsia"/>
          <w:sz w:val="20"/>
          <w:szCs w:val="20"/>
        </w:rPr>
        <w:tab/>
      </w:r>
      <w:r w:rsidR="004B701D" w:rsidRPr="00571AD4">
        <w:rPr>
          <w:rFonts w:hint="eastAsia"/>
          <w:sz w:val="20"/>
          <w:szCs w:val="20"/>
        </w:rPr>
        <w:t>真社会性は、アリや</w:t>
      </w:r>
      <w:r w:rsidR="00182436" w:rsidRPr="00571AD4">
        <w:rPr>
          <w:rFonts w:hint="eastAsia"/>
          <w:sz w:val="20"/>
          <w:szCs w:val="20"/>
        </w:rPr>
        <w:t>ハチ</w:t>
      </w:r>
      <w:r w:rsidR="008E5C3D">
        <w:rPr>
          <w:rFonts w:hint="eastAsia"/>
          <w:sz w:val="20"/>
          <w:szCs w:val="20"/>
        </w:rPr>
        <w:t>以外の生物</w:t>
      </w:r>
      <w:r w:rsidR="008E5C3D">
        <w:rPr>
          <w:rFonts w:hint="eastAsia"/>
          <w:sz w:val="20"/>
          <w:szCs w:val="20"/>
        </w:rPr>
        <w:t>(</w:t>
      </w:r>
      <w:r w:rsidR="008E5C3D">
        <w:rPr>
          <w:rFonts w:hint="eastAsia"/>
          <w:sz w:val="20"/>
          <w:szCs w:val="20"/>
        </w:rPr>
        <w:t>ハダカデバネズミなど</w:t>
      </w:r>
      <w:r w:rsidR="008E5C3D">
        <w:rPr>
          <w:rFonts w:hint="eastAsia"/>
          <w:sz w:val="20"/>
          <w:szCs w:val="20"/>
        </w:rPr>
        <w:t>)</w:t>
      </w:r>
      <w:r w:rsidR="008E5C3D">
        <w:rPr>
          <w:rFonts w:hint="eastAsia"/>
          <w:sz w:val="20"/>
          <w:szCs w:val="20"/>
        </w:rPr>
        <w:t>でも見られる。特徴は、世代重複。共同養育。生殖カーストとそれ以外のカーストに分かれる。</w:t>
      </w:r>
      <w:r w:rsidR="008E5C3D">
        <w:rPr>
          <w:rFonts w:hint="eastAsia"/>
          <w:sz w:val="20"/>
          <w:szCs w:val="20"/>
        </w:rPr>
        <w:t>(</w:t>
      </w:r>
      <w:r w:rsidR="008E5C3D">
        <w:rPr>
          <w:rFonts w:hint="eastAsia"/>
          <w:sz w:val="20"/>
          <w:szCs w:val="20"/>
        </w:rPr>
        <w:t>女王蜂と働き蜂等</w:t>
      </w:r>
      <w:r w:rsidR="008E5C3D">
        <w:rPr>
          <w:rFonts w:hint="eastAsia"/>
          <w:sz w:val="20"/>
          <w:szCs w:val="20"/>
        </w:rPr>
        <w:t>)</w:t>
      </w:r>
    </w:p>
    <w:p w:rsidR="00CE1821" w:rsidRPr="00571AD4" w:rsidRDefault="00CE1821" w:rsidP="00CE1821">
      <w:pPr>
        <w:rPr>
          <w:sz w:val="20"/>
          <w:szCs w:val="20"/>
        </w:rPr>
      </w:pPr>
    </w:p>
    <w:p w:rsidR="00CE1821" w:rsidRPr="00571AD4" w:rsidRDefault="00CE1821" w:rsidP="00CE1821">
      <w:pPr>
        <w:rPr>
          <w:sz w:val="20"/>
          <w:szCs w:val="20"/>
        </w:rPr>
      </w:pPr>
      <w:r w:rsidRPr="00571AD4">
        <w:rPr>
          <w:rFonts w:hint="eastAsia"/>
          <w:sz w:val="20"/>
          <w:szCs w:val="20"/>
        </w:rPr>
        <w:t>23</w:t>
      </w:r>
      <w:r w:rsidRPr="00571AD4">
        <w:rPr>
          <w:rFonts w:hint="eastAsia"/>
          <w:sz w:val="20"/>
          <w:szCs w:val="20"/>
        </w:rPr>
        <w:t>．</w:t>
      </w:r>
      <w:r w:rsidR="008E5C3D">
        <w:rPr>
          <w:rFonts w:hint="eastAsia"/>
          <w:sz w:val="20"/>
          <w:szCs w:val="20"/>
        </w:rPr>
        <w:t>②</w:t>
      </w:r>
      <w:r w:rsidR="008E5C3D">
        <w:rPr>
          <w:rFonts w:hint="eastAsia"/>
          <w:sz w:val="20"/>
          <w:szCs w:val="20"/>
        </w:rPr>
        <w:tab/>
      </w:r>
      <w:r w:rsidR="008E5C3D">
        <w:rPr>
          <w:rFonts w:hint="eastAsia"/>
          <w:sz w:val="20"/>
          <w:szCs w:val="20"/>
        </w:rPr>
        <w:t>ハミルトン則は、</w:t>
      </w:r>
      <w:r w:rsidR="008E5C3D" w:rsidRPr="008E5C3D">
        <w:rPr>
          <w:rFonts w:hint="eastAsia"/>
          <w:sz w:val="20"/>
          <w:szCs w:val="20"/>
        </w:rPr>
        <w:t>血縁者間に利他行動が進化する条件</w:t>
      </w:r>
      <w:r w:rsidR="008E5C3D">
        <w:rPr>
          <w:rFonts w:hint="eastAsia"/>
          <w:sz w:val="20"/>
          <w:szCs w:val="20"/>
        </w:rPr>
        <w:t>を示す法則である。</w:t>
      </w:r>
      <w:r w:rsidR="00182436" w:rsidRPr="00571AD4">
        <w:rPr>
          <w:rFonts w:hint="eastAsia"/>
          <w:sz w:val="20"/>
          <w:szCs w:val="20"/>
        </w:rPr>
        <w:t>rb</w:t>
      </w:r>
      <w:r w:rsidR="00182436" w:rsidRPr="00571AD4">
        <w:rPr>
          <w:rFonts w:hint="eastAsia"/>
          <w:sz w:val="20"/>
          <w:szCs w:val="20"/>
        </w:rPr>
        <w:t>－</w:t>
      </w:r>
      <w:r w:rsidR="00182436" w:rsidRPr="00571AD4">
        <w:rPr>
          <w:rFonts w:hint="eastAsia"/>
          <w:sz w:val="20"/>
          <w:szCs w:val="20"/>
        </w:rPr>
        <w:t>c</w:t>
      </w:r>
      <w:r w:rsidR="00182436" w:rsidRPr="00571AD4">
        <w:rPr>
          <w:rFonts w:hint="eastAsia"/>
          <w:sz w:val="20"/>
          <w:szCs w:val="20"/>
        </w:rPr>
        <w:t>＞</w:t>
      </w:r>
      <w:r w:rsidR="00182436" w:rsidRPr="00571AD4">
        <w:rPr>
          <w:rFonts w:hint="eastAsia"/>
          <w:sz w:val="20"/>
          <w:szCs w:val="20"/>
        </w:rPr>
        <w:t>0</w:t>
      </w:r>
      <w:r w:rsidR="008E5C3D">
        <w:rPr>
          <w:rFonts w:hint="eastAsia"/>
          <w:sz w:val="20"/>
          <w:szCs w:val="20"/>
        </w:rPr>
        <w:t>。</w:t>
      </w:r>
      <w:r w:rsidR="00182436" w:rsidRPr="00571AD4">
        <w:rPr>
          <w:rFonts w:hint="eastAsia"/>
          <w:sz w:val="20"/>
          <w:szCs w:val="20"/>
        </w:rPr>
        <w:t>r</w:t>
      </w:r>
      <w:r w:rsidR="008E5C3D">
        <w:rPr>
          <w:rFonts w:hint="eastAsia"/>
          <w:sz w:val="20"/>
          <w:szCs w:val="20"/>
        </w:rPr>
        <w:t>は血縁度。</w:t>
      </w:r>
      <w:r w:rsidR="00182436" w:rsidRPr="00571AD4">
        <w:rPr>
          <w:rFonts w:hint="eastAsia"/>
          <w:sz w:val="20"/>
          <w:szCs w:val="20"/>
        </w:rPr>
        <w:t>c</w:t>
      </w:r>
      <w:r w:rsidR="008E5C3D">
        <w:rPr>
          <w:rFonts w:hint="eastAsia"/>
          <w:sz w:val="20"/>
          <w:szCs w:val="20"/>
        </w:rPr>
        <w:t>は行為者が受ける損失。</w:t>
      </w:r>
      <w:r w:rsidR="00182436" w:rsidRPr="00571AD4">
        <w:rPr>
          <w:rFonts w:hint="eastAsia"/>
          <w:sz w:val="20"/>
          <w:szCs w:val="20"/>
        </w:rPr>
        <w:t>b</w:t>
      </w:r>
      <w:r w:rsidR="008E5C3D">
        <w:rPr>
          <w:rFonts w:hint="eastAsia"/>
          <w:sz w:val="20"/>
          <w:szCs w:val="20"/>
        </w:rPr>
        <w:t>は受け手が得る利益。</w:t>
      </w:r>
    </w:p>
    <w:p w:rsidR="008E5C3D" w:rsidRDefault="008E5C3D" w:rsidP="00CE1821">
      <w:pPr>
        <w:rPr>
          <w:sz w:val="20"/>
          <w:szCs w:val="20"/>
        </w:rPr>
      </w:pPr>
    </w:p>
    <w:p w:rsidR="00CE1821" w:rsidRPr="00571AD4" w:rsidRDefault="00CE1821" w:rsidP="00CE1821">
      <w:pPr>
        <w:rPr>
          <w:sz w:val="20"/>
          <w:szCs w:val="20"/>
        </w:rPr>
      </w:pPr>
      <w:r w:rsidRPr="00571AD4">
        <w:rPr>
          <w:rFonts w:hint="eastAsia"/>
          <w:sz w:val="20"/>
          <w:szCs w:val="20"/>
        </w:rPr>
        <w:t>24</w:t>
      </w:r>
      <w:r w:rsidRPr="00571AD4">
        <w:rPr>
          <w:rFonts w:hint="eastAsia"/>
          <w:sz w:val="20"/>
          <w:szCs w:val="20"/>
        </w:rPr>
        <w:t>．②</w:t>
      </w:r>
      <w:r w:rsidR="008E5C3D">
        <w:rPr>
          <w:rFonts w:hint="eastAsia"/>
          <w:sz w:val="20"/>
          <w:szCs w:val="20"/>
        </w:rPr>
        <w:tab/>
      </w:r>
      <w:r w:rsidR="008E5C3D">
        <w:rPr>
          <w:rFonts w:hint="eastAsia"/>
          <w:sz w:val="20"/>
          <w:szCs w:val="20"/>
        </w:rPr>
        <w:t>はっきりとした血縁認識能力は、互恵的利他行動の進化条件として必須でない</w:t>
      </w:r>
      <w:r w:rsidR="00182436" w:rsidRPr="00571AD4">
        <w:rPr>
          <w:rFonts w:hint="eastAsia"/>
          <w:sz w:val="20"/>
          <w:szCs w:val="20"/>
        </w:rPr>
        <w:t>。</w:t>
      </w:r>
    </w:p>
    <w:p w:rsidR="008E5C3D" w:rsidRDefault="008E5C3D" w:rsidP="00CE1821">
      <w:pPr>
        <w:rPr>
          <w:sz w:val="20"/>
          <w:szCs w:val="20"/>
        </w:rPr>
      </w:pPr>
    </w:p>
    <w:p w:rsidR="00CE1821" w:rsidRPr="00571AD4" w:rsidRDefault="00CE1821" w:rsidP="00CE1821">
      <w:pPr>
        <w:rPr>
          <w:sz w:val="20"/>
          <w:szCs w:val="20"/>
        </w:rPr>
      </w:pPr>
      <w:r w:rsidRPr="00571AD4">
        <w:rPr>
          <w:rFonts w:hint="eastAsia"/>
          <w:sz w:val="20"/>
          <w:szCs w:val="20"/>
        </w:rPr>
        <w:t>25</w:t>
      </w:r>
      <w:r w:rsidRPr="00571AD4">
        <w:rPr>
          <w:rFonts w:hint="eastAsia"/>
          <w:sz w:val="20"/>
          <w:szCs w:val="20"/>
        </w:rPr>
        <w:t>．②</w:t>
      </w:r>
      <w:r w:rsidR="008E5C3D">
        <w:rPr>
          <w:rFonts w:hint="eastAsia"/>
          <w:sz w:val="20"/>
          <w:szCs w:val="20"/>
        </w:rPr>
        <w:tab/>
      </w:r>
      <w:r w:rsidR="00182436" w:rsidRPr="00571AD4">
        <w:rPr>
          <w:rFonts w:hint="eastAsia"/>
          <w:sz w:val="20"/>
          <w:szCs w:val="20"/>
        </w:rPr>
        <w:t>受益者となるためにはコストを払わねばならないことに人間の心は鋭敏である。</w:t>
      </w:r>
    </w:p>
    <w:sectPr w:rsidR="00CE1821" w:rsidRPr="00571AD4" w:rsidSect="007928E5">
      <w:pgSz w:w="11906" w:h="16838" w:code="9"/>
      <w:pgMar w:top="568" w:right="720" w:bottom="426" w:left="720" w:header="851" w:footer="992" w:gutter="0"/>
      <w:cols w:space="426"/>
      <w:docGrid w:linePitch="288" w:charSpace="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7DF6" w:rsidRDefault="005C7DF6" w:rsidP="00073D93">
      <w:r>
        <w:separator/>
      </w:r>
    </w:p>
  </w:endnote>
  <w:endnote w:type="continuationSeparator" w:id="0">
    <w:p w:rsidR="005C7DF6" w:rsidRDefault="005C7DF6" w:rsidP="00073D93">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HGS教科書体">
    <w:panose1 w:val="02020600000000000000"/>
    <w:charset w:val="80"/>
    <w:family w:val="roma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7DF6" w:rsidRDefault="005C7DF6" w:rsidP="00073D93">
      <w:r>
        <w:separator/>
      </w:r>
    </w:p>
  </w:footnote>
  <w:footnote w:type="continuationSeparator" w:id="0">
    <w:p w:rsidR="005C7DF6" w:rsidRDefault="005C7DF6" w:rsidP="00073D9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bordersDoNotSurroundHeader/>
  <w:bordersDoNotSurroundFooter/>
  <w:attachedTemplate r:id="rId1"/>
  <w:defaultTabStop w:val="840"/>
  <w:drawingGridHorizontalSpacing w:val="107"/>
  <w:drawingGridVerticalSpacing w:val="144"/>
  <w:displayHorizontalDrawingGridEvery w:val="0"/>
  <w:displayVerticalDrawingGridEvery w:val="2"/>
  <w:characterSpacingControl w:val="compressPunctuation"/>
  <w:hdrShapeDefaults>
    <o:shapedefaults v:ext="edit" spidmax="1843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E1821"/>
    <w:rsid w:val="00073D93"/>
    <w:rsid w:val="000D417E"/>
    <w:rsid w:val="000F5F9A"/>
    <w:rsid w:val="0011686C"/>
    <w:rsid w:val="00121F70"/>
    <w:rsid w:val="00150B8E"/>
    <w:rsid w:val="00182436"/>
    <w:rsid w:val="001D72EA"/>
    <w:rsid w:val="001F22BD"/>
    <w:rsid w:val="001F5265"/>
    <w:rsid w:val="00226F10"/>
    <w:rsid w:val="002423FE"/>
    <w:rsid w:val="00260BEF"/>
    <w:rsid w:val="00280864"/>
    <w:rsid w:val="003179D8"/>
    <w:rsid w:val="00332C2F"/>
    <w:rsid w:val="00342365"/>
    <w:rsid w:val="003E7CBB"/>
    <w:rsid w:val="00402A1E"/>
    <w:rsid w:val="004B701D"/>
    <w:rsid w:val="004D1907"/>
    <w:rsid w:val="00571AD4"/>
    <w:rsid w:val="005735FA"/>
    <w:rsid w:val="005C7DF6"/>
    <w:rsid w:val="005D5D97"/>
    <w:rsid w:val="006B66A2"/>
    <w:rsid w:val="006F08A3"/>
    <w:rsid w:val="00773D12"/>
    <w:rsid w:val="00787A43"/>
    <w:rsid w:val="007928E5"/>
    <w:rsid w:val="00797BCD"/>
    <w:rsid w:val="0089670F"/>
    <w:rsid w:val="008A0ECD"/>
    <w:rsid w:val="008A450F"/>
    <w:rsid w:val="008E5C3D"/>
    <w:rsid w:val="00917F98"/>
    <w:rsid w:val="009504DD"/>
    <w:rsid w:val="0095480A"/>
    <w:rsid w:val="009574EC"/>
    <w:rsid w:val="00965BDB"/>
    <w:rsid w:val="009D1257"/>
    <w:rsid w:val="009F4C56"/>
    <w:rsid w:val="00A12CB9"/>
    <w:rsid w:val="00A51602"/>
    <w:rsid w:val="00AE113C"/>
    <w:rsid w:val="00BF62DC"/>
    <w:rsid w:val="00C30F6C"/>
    <w:rsid w:val="00C615F9"/>
    <w:rsid w:val="00CE1821"/>
    <w:rsid w:val="00CE5C73"/>
    <w:rsid w:val="00D12C35"/>
    <w:rsid w:val="00D576B1"/>
    <w:rsid w:val="00DF37BA"/>
    <w:rsid w:val="00E66B75"/>
    <w:rsid w:val="00E94065"/>
    <w:rsid w:val="00E97100"/>
    <w:rsid w:val="00F11F19"/>
    <w:rsid w:val="00F95164"/>
    <w:rsid w:val="00FB7EAE"/>
    <w:rsid w:val="00FD207E"/>
    <w:rsid w:val="00FE46D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450F"/>
    <w:pPr>
      <w:widowControl w:val="0"/>
      <w:jc w:val="both"/>
    </w:pPr>
    <w:rPr>
      <w:rFonts w:ascii="Century" w:eastAsia="HGS教科書体" w:hAnsi="Century"/>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73D93"/>
    <w:pPr>
      <w:tabs>
        <w:tab w:val="center" w:pos="4252"/>
        <w:tab w:val="right" w:pos="8504"/>
      </w:tabs>
      <w:snapToGrid w:val="0"/>
    </w:pPr>
  </w:style>
  <w:style w:type="character" w:customStyle="1" w:styleId="a4">
    <w:name w:val="ヘッダー (文字)"/>
    <w:basedOn w:val="a0"/>
    <w:link w:val="a3"/>
    <w:uiPriority w:val="99"/>
    <w:semiHidden/>
    <w:rsid w:val="00073D93"/>
    <w:rPr>
      <w:rFonts w:ascii="Century" w:eastAsia="HGS教科書体" w:hAnsi="Century"/>
    </w:rPr>
  </w:style>
  <w:style w:type="paragraph" w:styleId="a5">
    <w:name w:val="footer"/>
    <w:basedOn w:val="a"/>
    <w:link w:val="a6"/>
    <w:uiPriority w:val="99"/>
    <w:semiHidden/>
    <w:unhideWhenUsed/>
    <w:rsid w:val="00073D93"/>
    <w:pPr>
      <w:tabs>
        <w:tab w:val="center" w:pos="4252"/>
        <w:tab w:val="right" w:pos="8504"/>
      </w:tabs>
      <w:snapToGrid w:val="0"/>
    </w:pPr>
  </w:style>
  <w:style w:type="character" w:customStyle="1" w:styleId="a6">
    <w:name w:val="フッター (文字)"/>
    <w:basedOn w:val="a0"/>
    <w:link w:val="a5"/>
    <w:uiPriority w:val="99"/>
    <w:semiHidden/>
    <w:rsid w:val="00073D93"/>
    <w:rPr>
      <w:rFonts w:ascii="Century" w:eastAsia="HGS教科書体" w:hAnsi="Century"/>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toshi\Documents\&#37325;&#35201;&#24230;&#20302;\&#25991;&#26360;&#9312;.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文書①</Template>
  <TotalTime>10</TotalTime>
  <Pages>1</Pages>
  <Words>205</Words>
  <Characters>1173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satoshi</dc:creator>
  <cp:lastModifiedBy>satoshi</cp:lastModifiedBy>
  <cp:revision>8</cp:revision>
  <cp:lastPrinted>2009-07-16T14:08:00Z</cp:lastPrinted>
  <dcterms:created xsi:type="dcterms:W3CDTF">2009-07-16T14:05:00Z</dcterms:created>
  <dcterms:modified xsi:type="dcterms:W3CDTF">2009-07-18T06:01:00Z</dcterms:modified>
</cp:coreProperties>
</file>